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F" w:rsidRDefault="00CD3C5F">
      <w:pPr>
        <w:pStyle w:val="Hakemusnormaali"/>
      </w:pPr>
    </w:p>
    <w:p w:rsidR="00CD3C5F" w:rsidRDefault="00CD3C5F">
      <w:pPr>
        <w:pStyle w:val="Hakemusnormaali"/>
      </w:pPr>
    </w:p>
    <w:p w:rsidR="00CD3C5F" w:rsidRDefault="00CD3C5F">
      <w:pPr>
        <w:pStyle w:val="Hakemusnormaali"/>
        <w:numPr>
          <w:ilvl w:val="0"/>
          <w:numId w:val="11"/>
        </w:numPr>
        <w:rPr>
          <w:i/>
        </w:rPr>
      </w:pPr>
      <w:r>
        <w:t xml:space="preserve">Ehdotus pätevyysalueeksi, jolle akkreditointia haetaan, suomeksi ja englanniksi (ks. liite 1) </w:t>
      </w:r>
      <w:r>
        <w:br/>
      </w:r>
      <w:r>
        <w:rPr>
          <w:i/>
        </w:rPr>
        <w:t>Proposal for the scope of accreditation being applied for, in Finnish and/or in English</w:t>
      </w:r>
      <w:r>
        <w:rPr>
          <w:i/>
        </w:rPr>
        <w:br/>
        <w:t>(see Appendix 1)</w:t>
      </w:r>
    </w:p>
    <w:p w:rsidR="00CD3C5F" w:rsidRDefault="00CD3C5F">
      <w:pPr>
        <w:pStyle w:val="Hakemusnormaali"/>
        <w:numPr>
          <w:ilvl w:val="0"/>
          <w:numId w:val="11"/>
        </w:numPr>
        <w:rPr>
          <w:i/>
        </w:rPr>
      </w:pPr>
      <w:r>
        <w:rPr>
          <w:i/>
        </w:rPr>
        <w:t>P</w:t>
      </w:r>
      <w:r>
        <w:t xml:space="preserve">ätevyyden alustava selvittäminen (ks. liite 2) </w:t>
      </w:r>
      <w:r>
        <w:br/>
      </w:r>
      <w:r>
        <w:rPr>
          <w:i/>
        </w:rPr>
        <w:t>Initial description of competence (see Appendix 2)</w:t>
      </w:r>
    </w:p>
    <w:p w:rsidR="00CD3C5F" w:rsidRDefault="00CD3C5F">
      <w:pPr>
        <w:pStyle w:val="Hakemusnormaali"/>
        <w:numPr>
          <w:ilvl w:val="0"/>
          <w:numId w:val="11"/>
        </w:numPr>
        <w:rPr>
          <w:i/>
        </w:rPr>
      </w:pPr>
      <w:r>
        <w:t>Organisaatiomuotoa koskeva varmennus (kaupparekisteriote tai muu vastaava)</w:t>
      </w:r>
      <w:r>
        <w:br/>
      </w:r>
      <w:r>
        <w:rPr>
          <w:i/>
        </w:rPr>
        <w:t>Proof of the type of organisation (a trade register extract or similar document)</w:t>
      </w:r>
    </w:p>
    <w:p w:rsidR="00CD3C5F" w:rsidRDefault="00CD3C5F">
      <w:pPr>
        <w:pStyle w:val="Hakemusnormaali"/>
        <w:numPr>
          <w:ilvl w:val="0"/>
          <w:numId w:val="11"/>
        </w:numPr>
        <w:rPr>
          <w:i/>
        </w:rPr>
      </w:pPr>
      <w:r>
        <w:t>Laatukäsikirja</w:t>
      </w:r>
      <w:r>
        <w:br/>
      </w:r>
      <w:r>
        <w:rPr>
          <w:i/>
        </w:rPr>
        <w:t>Quality Manual</w:t>
      </w:r>
    </w:p>
    <w:p w:rsidR="00CD3C5F" w:rsidRDefault="00CD3C5F">
      <w:pPr>
        <w:pStyle w:val="Hakemusnormaali"/>
        <w:numPr>
          <w:ilvl w:val="0"/>
          <w:numId w:val="11"/>
        </w:numPr>
        <w:rPr>
          <w:i/>
        </w:rPr>
      </w:pPr>
      <w:r>
        <w:t>Laatukäsikirjaa täydentävät oleelliset menettelytapaohjeet, toimintaohjeet tai vastaavat</w:t>
      </w:r>
      <w:r>
        <w:br/>
      </w:r>
      <w:r>
        <w:rPr>
          <w:i/>
        </w:rPr>
        <w:t>Documented procedures, operating instructions or corresponding documents supplementing the Qual</w:t>
      </w:r>
      <w:r>
        <w:rPr>
          <w:i/>
        </w:rPr>
        <w:t>i</w:t>
      </w:r>
      <w:r>
        <w:rPr>
          <w:i/>
        </w:rPr>
        <w:t>ty Manual</w:t>
      </w:r>
    </w:p>
    <w:p w:rsidR="00CD3C5F" w:rsidRDefault="00CD3C5F">
      <w:pPr>
        <w:pStyle w:val="Hakemusnormaali"/>
        <w:numPr>
          <w:ilvl w:val="0"/>
          <w:numId w:val="11"/>
        </w:numPr>
      </w:pPr>
      <w:r>
        <w:t>Luettelo hakijalle myönnetyistä akkreditoinneista ja muista akkreditointihakemuksista sekä tarve jo myönnettyjen akkreditointien jatkamiselle</w:t>
      </w:r>
      <w:r>
        <w:br/>
      </w:r>
      <w:r>
        <w:rPr>
          <w:i/>
        </w:rPr>
        <w:t>List of accreditations granted to the applicant and other applications for accreditation and the need for continue already granted accreditations</w:t>
      </w:r>
    </w:p>
    <w:p w:rsidR="00CD3C5F" w:rsidRDefault="00CD3C5F">
      <w:pPr>
        <w:pStyle w:val="Hakemusnormaali"/>
        <w:numPr>
          <w:ilvl w:val="0"/>
          <w:numId w:val="11"/>
        </w:numPr>
      </w:pPr>
      <w:r>
        <w:t>Tiedot akkreditoitavaksi esitetyn toiminnan vastuuhenkilöistä ja heidän varahenkilöistään</w:t>
      </w:r>
      <w:r>
        <w:br/>
      </w:r>
      <w:r>
        <w:tab/>
        <w:t>- koulutus kokemus ja vastuualueet (lyhyesti)</w:t>
      </w:r>
      <w:r>
        <w:br/>
      </w:r>
      <w:r>
        <w:rPr>
          <w:i/>
        </w:rPr>
        <w:t>Information on pe</w:t>
      </w:r>
      <w:r w:rsidR="0022696B">
        <w:rPr>
          <w:i/>
        </w:rPr>
        <w:t>ople</w:t>
      </w:r>
      <w:r>
        <w:rPr>
          <w:i/>
        </w:rPr>
        <w:t xml:space="preserve"> responsible for the operations to be accredited and on their substitutes</w:t>
      </w:r>
      <w:r>
        <w:rPr>
          <w:i/>
        </w:rPr>
        <w:br/>
      </w:r>
      <w:r>
        <w:rPr>
          <w:i/>
        </w:rPr>
        <w:tab/>
        <w:t>- education, experience and scopes of responsibility (in brief)</w:t>
      </w:r>
    </w:p>
    <w:p w:rsidR="0044488C" w:rsidRPr="0044488C" w:rsidRDefault="0044488C">
      <w:pPr>
        <w:pStyle w:val="Hakemusnormaali"/>
        <w:numPr>
          <w:ilvl w:val="0"/>
          <w:numId w:val="11"/>
        </w:numPr>
        <w:rPr>
          <w:i/>
        </w:rPr>
      </w:pPr>
      <w:r w:rsidRPr="0044488C">
        <w:t>Toimintaa koskevat sisäisen auditoinnin raportit sekä johdon katselmukset yhden vuoden ajalta</w:t>
      </w:r>
      <w:r w:rsidRPr="0044488C">
        <w:br/>
      </w:r>
      <w:r w:rsidRPr="0044488C">
        <w:rPr>
          <w:i/>
        </w:rPr>
        <w:t>Internal audit reports and management review for the operations for one year</w:t>
      </w:r>
    </w:p>
    <w:p w:rsidR="00CD3C5F" w:rsidRDefault="0044488C">
      <w:pPr>
        <w:pStyle w:val="Hakemusnormaali"/>
        <w:numPr>
          <w:ilvl w:val="0"/>
          <w:numId w:val="11"/>
        </w:numPr>
        <w:rPr>
          <w:i/>
        </w:rPr>
      </w:pPr>
      <w:r>
        <w:t>A</w:t>
      </w:r>
      <w:r w:rsidR="00CD3C5F">
        <w:t>kkredi</w:t>
      </w:r>
      <w:r w:rsidR="00AD6CB8">
        <w:t>t</w:t>
      </w:r>
      <w:r w:rsidR="00CD3C5F">
        <w:t>oitavaa toimintaa koskevat menetelmästandardit, menetelmäkuvaukset tai muut tekniset ohjeet</w:t>
      </w:r>
      <w:r w:rsidR="00CD3C5F">
        <w:br/>
      </w:r>
      <w:r w:rsidR="00CD3C5F">
        <w:rPr>
          <w:i/>
        </w:rPr>
        <w:t>Standard methods, descriptions of procedures or other technical instructions concerning the oper</w:t>
      </w:r>
      <w:r w:rsidR="00CD3C5F">
        <w:rPr>
          <w:i/>
        </w:rPr>
        <w:t>a</w:t>
      </w:r>
      <w:r w:rsidR="00CD3C5F">
        <w:rPr>
          <w:i/>
        </w:rPr>
        <w:t>tions to be accredited</w:t>
      </w:r>
    </w:p>
    <w:p w:rsidR="00CD3C5F" w:rsidRDefault="00CD3C5F">
      <w:pPr>
        <w:pStyle w:val="Hakemusnormaali"/>
        <w:numPr>
          <w:ilvl w:val="0"/>
          <w:numId w:val="11"/>
        </w:numPr>
      </w:pPr>
      <w:r>
        <w:t>Selvitys laboratorion osallistumisesta pätevyyskokeisiin/laboratorioiden välisiin vertailuihin</w:t>
      </w:r>
      <w:r>
        <w:br/>
      </w:r>
      <w:r>
        <w:rPr>
          <w:i/>
        </w:rPr>
        <w:t>A survey of the laboratory’s participation in profiency tests/in interlaboratory comparisons</w:t>
      </w:r>
    </w:p>
    <w:p w:rsidR="00CD3C5F" w:rsidRDefault="00CD3C5F">
      <w:pPr>
        <w:pStyle w:val="Hakemusnormaali"/>
        <w:numPr>
          <w:ilvl w:val="0"/>
          <w:numId w:val="11"/>
        </w:numPr>
        <w:rPr>
          <w:i/>
        </w:rPr>
      </w:pPr>
      <w:r>
        <w:t>Luettelo akkreditoitavan pätevyysalueen keskeisistä laitteista</w:t>
      </w:r>
      <w:r>
        <w:br/>
      </w:r>
      <w:r>
        <w:rPr>
          <w:i/>
        </w:rPr>
        <w:t>A list of the essential equipment used in the applied scope of accreditation</w:t>
      </w:r>
    </w:p>
    <w:p w:rsidR="00CD3C5F" w:rsidRDefault="00CD3C5F">
      <w:pPr>
        <w:pStyle w:val="Hakemusnormaali"/>
      </w:pPr>
    </w:p>
    <w:p w:rsidR="00CD3C5F" w:rsidRDefault="00CD3C5F">
      <w:pPr>
        <w:pStyle w:val="Hakemusnormaali"/>
        <w:numPr>
          <w:ilvl w:val="0"/>
          <w:numId w:val="11"/>
        </w:numPr>
        <w:rPr>
          <w:i/>
        </w:rPr>
        <w:sectPr w:rsidR="00CD3C5F" w:rsidSect="008255ED">
          <w:headerReference w:type="default" r:id="rId8"/>
          <w:footerReference w:type="default" r:id="rId9"/>
          <w:footerReference w:type="first" r:id="rId10"/>
          <w:pgSz w:w="11907" w:h="16840" w:code="9"/>
          <w:pgMar w:top="1134" w:right="1134" w:bottom="851" w:left="1134" w:header="851" w:footer="352" w:gutter="0"/>
          <w:cols w:space="708"/>
        </w:sectPr>
      </w:pPr>
    </w:p>
    <w:p w:rsidR="00CD3C5F" w:rsidRDefault="00CD3C5F">
      <w:pPr>
        <w:pStyle w:val="Hakemusnormaali"/>
        <w:jc w:val="center"/>
        <w:rPr>
          <w:b/>
        </w:rPr>
      </w:pPr>
      <w:r>
        <w:rPr>
          <w:b/>
        </w:rPr>
        <w:lastRenderedPageBreak/>
        <w:t>TESTAUKSEN PÄTEVYYSALUE</w:t>
      </w:r>
    </w:p>
    <w:p w:rsidR="00CD3C5F" w:rsidRDefault="00CD3C5F">
      <w:pPr>
        <w:pStyle w:val="Hakemusnormaali"/>
        <w:jc w:val="center"/>
        <w:rPr>
          <w:b/>
          <w:i/>
        </w:rPr>
      </w:pPr>
      <w:r>
        <w:rPr>
          <w:b/>
          <w:i/>
        </w:rPr>
        <w:t>SCOPE OF ACCREDITATION</w:t>
      </w:r>
    </w:p>
    <w:p w:rsidR="00CD3C5F" w:rsidRDefault="00CD3C5F">
      <w:pPr>
        <w:pStyle w:val="Hakemusnormaali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D3C5F">
        <w:trPr>
          <w:tblHeader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333333"/>
              <w:right w:val="single" w:sz="6" w:space="0" w:color="auto"/>
            </w:tcBorders>
          </w:tcPr>
          <w:p w:rsidR="00CD3C5F" w:rsidRDefault="00CD3C5F" w:rsidP="00AA105A">
            <w:pPr>
              <w:pStyle w:val="Hakemustaulukko1"/>
              <w:keepNext/>
            </w:pPr>
            <w:r>
              <w:t>Testattava materiaali/tuote</w:t>
            </w:r>
            <w:r>
              <w:br/>
            </w:r>
            <w:r>
              <w:rPr>
                <w:i/>
              </w:rPr>
              <w:t>Material, products tested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333333"/>
              <w:right w:val="single" w:sz="6" w:space="0" w:color="auto"/>
            </w:tcBorders>
          </w:tcPr>
          <w:p w:rsidR="00CD3C5F" w:rsidRPr="008255ED" w:rsidRDefault="00CD3C5F" w:rsidP="00AA105A">
            <w:pPr>
              <w:pStyle w:val="Hakemustaulukko1"/>
              <w:keepNext/>
              <w:rPr>
                <w:lang w:val="en-GB"/>
              </w:rPr>
            </w:pPr>
            <w:r w:rsidRPr="008255ED">
              <w:rPr>
                <w:lang w:val="en-GB"/>
              </w:rPr>
              <w:t>Testityyppi, mittausalue</w:t>
            </w:r>
            <w:r w:rsidRPr="008255ED">
              <w:rPr>
                <w:lang w:val="en-GB"/>
              </w:rPr>
              <w:br/>
            </w:r>
            <w:r w:rsidRPr="008255ED">
              <w:rPr>
                <w:i/>
                <w:lang w:val="en-GB"/>
              </w:rPr>
              <w:t>Type of test, measured range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333333"/>
              <w:right w:val="single" w:sz="6" w:space="0" w:color="auto"/>
            </w:tcBorders>
          </w:tcPr>
          <w:p w:rsidR="00CD3C5F" w:rsidRDefault="00CD3C5F" w:rsidP="00AA105A">
            <w:pPr>
              <w:pStyle w:val="Hakemustaulukko1"/>
              <w:keepNext/>
            </w:pPr>
            <w:r>
              <w:t>Testausmenetelmä</w:t>
            </w:r>
            <w:r>
              <w:br/>
            </w:r>
            <w:r>
              <w:rPr>
                <w:i/>
              </w:rPr>
              <w:t>Test method</w:t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C5F"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D3C5F" w:rsidRDefault="00CD3C5F">
            <w:pPr>
              <w:pStyle w:val="Hakemusnormaal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3C5F" w:rsidRDefault="00CD3C5F">
      <w:pPr>
        <w:spacing w:before="60"/>
        <w:rPr>
          <w:sz w:val="22"/>
        </w:rPr>
        <w:sectPr w:rsidR="00CD3C5F">
          <w:headerReference w:type="first" r:id="rId11"/>
          <w:pgSz w:w="11907" w:h="16840" w:code="9"/>
          <w:pgMar w:top="1134" w:right="1134" w:bottom="851" w:left="1134" w:header="851" w:footer="352" w:gutter="0"/>
          <w:pgNumType w:start="1"/>
          <w:cols w:space="708"/>
          <w:titlePg/>
        </w:sectPr>
      </w:pPr>
    </w:p>
    <w:p w:rsidR="00CD3C5F" w:rsidRDefault="00CD3C5F">
      <w:pPr>
        <w:pStyle w:val="Hakemusnormaali"/>
      </w:pPr>
    </w:p>
    <w:p w:rsidR="004E5BA3" w:rsidRPr="004E5BA3" w:rsidRDefault="004E5BA3" w:rsidP="004E5BA3">
      <w:pPr>
        <w:pStyle w:val="Hakemusnormaali"/>
        <w:rPr>
          <w:i/>
        </w:rPr>
      </w:pPr>
      <w:r w:rsidRPr="004E5BA3">
        <w:rPr>
          <w:lang w:val="fi-FI"/>
        </w:rPr>
        <w:t xml:space="preserve">Hakijaa pyydetään vastaamaan esitettyihin kysymyksiin ja merkitsemään oikea vaihtoehto. </w:t>
      </w:r>
      <w:r w:rsidR="0075546E">
        <w:rPr>
          <w:lang w:val="fi-FI"/>
        </w:rPr>
        <w:t xml:space="preserve">FINAS-akkreditointipalvelu </w:t>
      </w:r>
      <w:r w:rsidRPr="004E5BA3">
        <w:rPr>
          <w:lang w:val="fi-FI"/>
        </w:rPr>
        <w:t>on vahvistanut laboratorioiden akkreditointitoiminnassa noudatettavaksi vaatimukseksi standardin SFS-EN ISO/IEC 17025:200</w:t>
      </w:r>
      <w:r w:rsidR="0075546E">
        <w:rPr>
          <w:lang w:val="fi-FI"/>
        </w:rPr>
        <w:t>5</w:t>
      </w:r>
      <w:r w:rsidRPr="004E5BA3">
        <w:rPr>
          <w:lang w:val="fi-FI"/>
        </w:rPr>
        <w:t>. Suluissa on mainittu asianomaisen vaatimuksen kohta, jonka p</w:t>
      </w:r>
      <w:r w:rsidRPr="004E5BA3">
        <w:rPr>
          <w:lang w:val="fi-FI"/>
        </w:rPr>
        <w:t>e</w:t>
      </w:r>
      <w:r w:rsidRPr="004E5BA3">
        <w:rPr>
          <w:lang w:val="fi-FI"/>
        </w:rPr>
        <w:t>rusteella kysymys on laadittu</w:t>
      </w:r>
      <w:r w:rsidR="00745ECC">
        <w:rPr>
          <w:lang w:val="fi-FI"/>
        </w:rPr>
        <w:t>.</w:t>
      </w:r>
      <w:r w:rsidRPr="004E5BA3">
        <w:rPr>
          <w:lang w:val="fi-FI"/>
        </w:rPr>
        <w:br/>
      </w:r>
      <w:r w:rsidRPr="00634833">
        <w:rPr>
          <w:i/>
          <w:lang w:val="en-US"/>
        </w:rPr>
        <w:t xml:space="preserve">The applicant should answer the questions below, ticking the right alternative. </w:t>
      </w:r>
      <w:r w:rsidR="0075546E" w:rsidRPr="0075546E">
        <w:rPr>
          <w:i/>
        </w:rPr>
        <w:t>FINAS Finnish Accreditation Service</w:t>
      </w:r>
      <w:r w:rsidRPr="004E5BA3">
        <w:rPr>
          <w:i/>
        </w:rPr>
        <w:t xml:space="preserve"> has confirmed that, in order to be accredited, laboratories must meet the requirements of standard SFS-EN ISO/IEC 17025:200</w:t>
      </w:r>
      <w:r w:rsidR="00745ECC">
        <w:rPr>
          <w:i/>
        </w:rPr>
        <w:t>5</w:t>
      </w:r>
      <w:r w:rsidRPr="004E5BA3">
        <w:rPr>
          <w:i/>
        </w:rPr>
        <w:t>. The questions are based on the relevant sections given in parentheses.</w:t>
      </w:r>
    </w:p>
    <w:p w:rsidR="004E5BA3" w:rsidRPr="004E5BA3" w:rsidRDefault="004E5BA3" w:rsidP="004E5BA3">
      <w:pPr>
        <w:pStyle w:val="Hakemusnormaali"/>
      </w:pPr>
    </w:p>
    <w:p w:rsidR="004E5BA3" w:rsidRPr="004E5BA3" w:rsidRDefault="004E5BA3" w:rsidP="004E5BA3">
      <w:pPr>
        <w:pStyle w:val="Hakemusnormaali"/>
        <w:rPr>
          <w:b/>
          <w:lang w:val="fi-FI"/>
        </w:rPr>
      </w:pPr>
      <w:r w:rsidRPr="004E5BA3">
        <w:rPr>
          <w:b/>
          <w:lang w:val="fi-FI"/>
        </w:rPr>
        <w:t>Organisaatio</w:t>
      </w:r>
      <w:r w:rsidRPr="004E5BA3">
        <w:rPr>
          <w:b/>
          <w:lang w:val="fi-FI"/>
        </w:rPr>
        <w:br/>
      </w:r>
      <w:r w:rsidRPr="004E5BA3">
        <w:rPr>
          <w:b/>
          <w:i/>
          <w:lang w:val="fi-FI"/>
        </w:rPr>
        <w:t>Organisation</w:t>
      </w:r>
      <w:r w:rsidRPr="004E5BA3">
        <w:rPr>
          <w:b/>
          <w:lang w:val="fi-FI"/>
        </w:rPr>
        <w:t xml:space="preserve"> </w:t>
      </w:r>
      <w:r w:rsidRPr="004E5BA3">
        <w:rPr>
          <w:b/>
          <w:lang w:val="fi-FI"/>
        </w:rPr>
        <w:br/>
        <w:t>(SFS-EN ISO/IEC 17025</w:t>
      </w:r>
      <w:r w:rsidR="00BD0BD8">
        <w:rPr>
          <w:b/>
          <w:lang w:val="fi-FI"/>
        </w:rPr>
        <w:t>:2005</w:t>
      </w:r>
      <w:r w:rsidRPr="004E5BA3">
        <w:rPr>
          <w:b/>
          <w:lang w:val="fi-FI"/>
        </w:rPr>
        <w:t>; 4.1, 5.2)</w:t>
      </w:r>
    </w:p>
    <w:p w:rsidR="004E5BA3" w:rsidRPr="004E5BA3" w:rsidRDefault="004E5BA3" w:rsidP="004E5BA3">
      <w:pPr>
        <w:pStyle w:val="Hakemusnormaali"/>
        <w:rPr>
          <w:lang w:val="fi-FI"/>
        </w:rPr>
      </w:pPr>
    </w:p>
    <w:tbl>
      <w:tblPr>
        <w:tblW w:w="9925" w:type="dxa"/>
        <w:tblInd w:w="-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957"/>
        <w:gridCol w:w="851"/>
        <w:gridCol w:w="708"/>
        <w:gridCol w:w="1916"/>
      </w:tblGrid>
      <w:tr w:rsidR="00275CB0" w:rsidRPr="00634833">
        <w:trPr>
          <w:tblHeader/>
        </w:trPr>
        <w:tc>
          <w:tcPr>
            <w:tcW w:w="8009" w:type="dxa"/>
            <w:gridSpan w:val="4"/>
          </w:tcPr>
          <w:p w:rsidR="00275CB0" w:rsidRPr="004E5BA3" w:rsidRDefault="00275CB0" w:rsidP="00070237">
            <w:pPr>
              <w:pStyle w:val="Hakemusnormaali"/>
              <w:keepNext/>
            </w:pPr>
            <w:r w:rsidRPr="004E5BA3">
              <w:rPr>
                <w:b/>
              </w:rPr>
              <w:t>Puolueettomuus, riippumattomuus, avoimuus</w:t>
            </w:r>
            <w:r w:rsidRPr="004E5BA3">
              <w:rPr>
                <w:b/>
              </w:rPr>
              <w:br/>
            </w:r>
            <w:r w:rsidRPr="004E5BA3">
              <w:rPr>
                <w:b/>
                <w:i/>
              </w:rPr>
              <w:t>Impartiality, independence, transparency</w:t>
            </w:r>
          </w:p>
        </w:tc>
        <w:tc>
          <w:tcPr>
            <w:tcW w:w="1916" w:type="dxa"/>
          </w:tcPr>
          <w:p w:rsidR="00275CB0" w:rsidRPr="00275CB0" w:rsidRDefault="00275CB0" w:rsidP="00070237">
            <w:pPr>
              <w:pStyle w:val="Hakemustaulukko2"/>
              <w:keepNext/>
              <w:rPr>
                <w:lang w:val="en-GB"/>
              </w:rPr>
            </w:pPr>
            <w:r w:rsidRPr="00275CB0">
              <w:rPr>
                <w:lang w:val="en-GB"/>
              </w:rPr>
              <w:t>Viittaus laatukäsikirjaan</w:t>
            </w:r>
            <w:r w:rsidRPr="00275CB0">
              <w:rPr>
                <w:lang w:val="en-GB"/>
              </w:rPr>
              <w:br/>
            </w:r>
            <w:r w:rsidRPr="00275CB0">
              <w:rPr>
                <w:i/>
                <w:lang w:val="en-GB"/>
              </w:rPr>
              <w:t>Reference to the Quality Manual</w:t>
            </w:r>
          </w:p>
        </w:tc>
      </w:tr>
      <w:tr w:rsidR="00B74579" w:rsidRPr="004E5BA3">
        <w:tblPrEx>
          <w:tblCellMar>
            <w:left w:w="71" w:type="dxa"/>
            <w:right w:w="71" w:type="dxa"/>
          </w:tblCellMar>
        </w:tblPrEx>
        <w:trPr>
          <w:cantSplit/>
          <w:trHeight w:val="1870"/>
        </w:trPr>
        <w:tc>
          <w:tcPr>
            <w:tcW w:w="493" w:type="dxa"/>
          </w:tcPr>
          <w:p w:rsidR="00B74579" w:rsidRPr="004E5BA3" w:rsidRDefault="00B74579" w:rsidP="004E5BA3">
            <w:pPr>
              <w:pStyle w:val="Hakemusnormaali"/>
            </w:pPr>
            <w:r w:rsidRPr="004E5BA3">
              <w:t>1.</w:t>
            </w:r>
          </w:p>
        </w:tc>
        <w:tc>
          <w:tcPr>
            <w:tcW w:w="5957" w:type="dxa"/>
          </w:tcPr>
          <w:p w:rsidR="00B74579" w:rsidRPr="004E5BA3" w:rsidRDefault="00B74579" w:rsidP="004E5BA3">
            <w:pPr>
              <w:pStyle w:val="Hakemusnormaali"/>
            </w:pPr>
            <w:r w:rsidRPr="004E5BA3">
              <w:t>Ilmeneekö laboratorion (akkreditoinnin kohteena olevan toi</w:t>
            </w:r>
            <w:r>
              <w:t xml:space="preserve">- </w:t>
            </w:r>
            <w:r w:rsidRPr="004E5BA3">
              <w:t>mi</w:t>
            </w:r>
            <w:r w:rsidRPr="004E5BA3">
              <w:t>n</w:t>
            </w:r>
            <w:r w:rsidRPr="004E5BA3">
              <w:t xml:space="preserve">nan) asema organisaatiokuvauksesta siinä tapauksessa, että laboratorio on osa yritystä/laitosta, jonka toimiala on testausta laajempi, </w:t>
            </w:r>
            <w:r w:rsidRPr="004E5BA3">
              <w:br/>
            </w:r>
            <w:r w:rsidRPr="004E5BA3">
              <w:rPr>
                <w:i/>
              </w:rPr>
              <w:t>Is the laboratory’s (activity subjected to accreditation) status shown in the description of the organisation where the laboratory forms a part of an enterprise/institution that has a scope of oper</w:t>
            </w:r>
            <w:r w:rsidRPr="004E5BA3">
              <w:rPr>
                <w:i/>
              </w:rPr>
              <w:t>a</w:t>
            </w:r>
            <w:r w:rsidRPr="004E5BA3">
              <w:rPr>
                <w:i/>
              </w:rPr>
              <w:t>tions exceeding that of testing?</w:t>
            </w:r>
          </w:p>
        </w:tc>
        <w:tc>
          <w:tcPr>
            <w:tcW w:w="851" w:type="dxa"/>
          </w:tcPr>
          <w:p w:rsidR="00B74579" w:rsidRPr="004E5BA3" w:rsidRDefault="00B74579" w:rsidP="00591718">
            <w:pPr>
              <w:pStyle w:val="Hakemusnormaali"/>
              <w:ind w:left="284" w:hanging="284"/>
            </w:pPr>
            <w:r w:rsidRPr="004E5BA3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A3">
              <w:instrText xml:space="preserve"> FORMCHECKBOX </w:instrText>
            </w:r>
            <w:r w:rsidRPr="004E5BA3">
              <w:fldChar w:fldCharType="end"/>
            </w:r>
            <w:r w:rsidRPr="004E5BA3">
              <w:t xml:space="preserve"> </w:t>
            </w:r>
            <w:r w:rsidRPr="009E30B0">
              <w:t>Kyllä</w:t>
            </w:r>
            <w:r>
              <w:br/>
            </w:r>
            <w:r w:rsidRPr="009E30B0">
              <w:rPr>
                <w:i/>
              </w:rPr>
              <w:t>Yes</w:t>
            </w:r>
          </w:p>
        </w:tc>
        <w:tc>
          <w:tcPr>
            <w:tcW w:w="708" w:type="dxa"/>
          </w:tcPr>
          <w:p w:rsidR="00B74579" w:rsidRPr="004E5BA3" w:rsidRDefault="00B74579" w:rsidP="00591718">
            <w:pPr>
              <w:pStyle w:val="Hakemusnormaali"/>
              <w:ind w:left="284" w:hanging="284"/>
            </w:pPr>
            <w:r w:rsidRPr="004E5BA3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A3">
              <w:instrText xml:space="preserve"> FORMCHECKBOX </w:instrText>
            </w:r>
            <w:r w:rsidRPr="004E5BA3">
              <w:fldChar w:fldCharType="end"/>
            </w:r>
            <w:r>
              <w:t xml:space="preserve"> Ei </w:t>
            </w:r>
            <w:r w:rsidRPr="004E5BA3">
              <w:rPr>
                <w:i/>
              </w:rPr>
              <w:t>No</w:t>
            </w:r>
          </w:p>
        </w:tc>
        <w:bookmarkStart w:id="1" w:name="Teksti149"/>
        <w:tc>
          <w:tcPr>
            <w:tcW w:w="1916" w:type="dxa"/>
          </w:tcPr>
          <w:p w:rsidR="00B74579" w:rsidRPr="004E5BA3" w:rsidRDefault="00B74579" w:rsidP="004E5BA3">
            <w:pPr>
              <w:pStyle w:val="Hakemusnormaali"/>
            </w:pPr>
            <w: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4579" w:rsidRPr="004E5BA3">
        <w:tblPrEx>
          <w:tblCellMar>
            <w:left w:w="71" w:type="dxa"/>
            <w:right w:w="71" w:type="dxa"/>
          </w:tblCellMar>
        </w:tblPrEx>
        <w:trPr>
          <w:cantSplit/>
          <w:trHeight w:val="1287"/>
        </w:trPr>
        <w:tc>
          <w:tcPr>
            <w:tcW w:w="493" w:type="dxa"/>
          </w:tcPr>
          <w:p w:rsidR="00B74579" w:rsidRPr="004E5BA3" w:rsidRDefault="00B74579" w:rsidP="004E5BA3">
            <w:pPr>
              <w:pStyle w:val="Hakemusnormaali"/>
            </w:pPr>
            <w:r w:rsidRPr="004E5BA3">
              <w:t>2.</w:t>
            </w:r>
          </w:p>
        </w:tc>
        <w:tc>
          <w:tcPr>
            <w:tcW w:w="5957" w:type="dxa"/>
          </w:tcPr>
          <w:p w:rsidR="00B74579" w:rsidRPr="004E5BA3" w:rsidRDefault="00B74579" w:rsidP="004E5BA3">
            <w:pPr>
              <w:pStyle w:val="Hakemusnormaali"/>
            </w:pPr>
            <w:r w:rsidRPr="004E5BA3">
              <w:rPr>
                <w:lang w:val="fi-FI"/>
              </w:rPr>
              <w:t>Onko eturistiriitojen tunnistamiseksi määritelty vastuut testa</w:t>
            </w:r>
            <w:r>
              <w:rPr>
                <w:lang w:val="fi-FI"/>
              </w:rPr>
              <w:t>u</w:t>
            </w:r>
            <w:r>
              <w:rPr>
                <w:lang w:val="fi-FI"/>
              </w:rPr>
              <w:t>s</w:t>
            </w:r>
            <w:r w:rsidRPr="004E5BA3">
              <w:rPr>
                <w:lang w:val="fi-FI"/>
              </w:rPr>
              <w:t xml:space="preserve">toimintaan osallistuville avainhenkilöille? </w:t>
            </w:r>
            <w:r w:rsidRPr="004E5BA3">
              <w:rPr>
                <w:lang w:val="fi-FI"/>
              </w:rPr>
              <w:br/>
            </w:r>
            <w:r w:rsidRPr="004E5BA3">
              <w:rPr>
                <w:i/>
              </w:rPr>
              <w:t>Have the responsibilities of the key personnel that are involved on the testing activities been defined to identify potential conflicts of interest?</w:t>
            </w:r>
          </w:p>
        </w:tc>
        <w:tc>
          <w:tcPr>
            <w:tcW w:w="851" w:type="dxa"/>
          </w:tcPr>
          <w:p w:rsidR="00B74579" w:rsidRPr="004E5BA3" w:rsidRDefault="00B74579" w:rsidP="00E13053">
            <w:pPr>
              <w:pStyle w:val="Hakemusnormaali"/>
              <w:ind w:left="284" w:hanging="284"/>
            </w:pPr>
            <w:r w:rsidRPr="004E5BA3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A3">
              <w:instrText xml:space="preserve"> FORMCHECKBOX </w:instrText>
            </w:r>
            <w:r w:rsidRPr="004E5BA3">
              <w:fldChar w:fldCharType="end"/>
            </w:r>
            <w:r>
              <w:t xml:space="preserve"> Kyllä Y</w:t>
            </w:r>
            <w:r w:rsidRPr="004E5BA3">
              <w:rPr>
                <w:i/>
              </w:rPr>
              <w:t>es</w:t>
            </w:r>
          </w:p>
        </w:tc>
        <w:tc>
          <w:tcPr>
            <w:tcW w:w="708" w:type="dxa"/>
          </w:tcPr>
          <w:p w:rsidR="00B74579" w:rsidRPr="004E5BA3" w:rsidRDefault="00B74579" w:rsidP="00E13053">
            <w:pPr>
              <w:pStyle w:val="Hakemusnormaali"/>
              <w:ind w:left="284" w:hanging="284"/>
            </w:pPr>
            <w:r w:rsidRPr="004E5BA3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A3">
              <w:instrText xml:space="preserve"> FORMCHECKBOX </w:instrText>
            </w:r>
            <w:r w:rsidRPr="004E5BA3">
              <w:fldChar w:fldCharType="end"/>
            </w:r>
            <w:r w:rsidRPr="004E5BA3">
              <w:t xml:space="preserve"> Ei </w:t>
            </w:r>
            <w:r w:rsidRPr="004E5BA3">
              <w:rPr>
                <w:i/>
              </w:rPr>
              <w:t>No</w:t>
            </w:r>
          </w:p>
        </w:tc>
        <w:bookmarkStart w:id="2" w:name="Teksti148"/>
        <w:tc>
          <w:tcPr>
            <w:tcW w:w="1916" w:type="dxa"/>
          </w:tcPr>
          <w:p w:rsidR="00B74579" w:rsidRPr="004E5BA3" w:rsidRDefault="00B74579" w:rsidP="004E5BA3">
            <w:pPr>
              <w:pStyle w:val="Hakemusnormaali"/>
            </w:pPr>
            <w: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E5BA3" w:rsidRPr="004E5BA3" w:rsidRDefault="004E5BA3" w:rsidP="004E5BA3">
      <w:pPr>
        <w:pStyle w:val="Hakemusnormaali"/>
      </w:pPr>
    </w:p>
    <w:tbl>
      <w:tblPr>
        <w:tblW w:w="9925" w:type="dxa"/>
        <w:tblInd w:w="-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275CB0" w:rsidRPr="00634833">
        <w:trPr>
          <w:tblHeader/>
        </w:trPr>
        <w:tc>
          <w:tcPr>
            <w:tcW w:w="8009" w:type="dxa"/>
            <w:gridSpan w:val="4"/>
          </w:tcPr>
          <w:p w:rsidR="00275CB0" w:rsidRPr="004E5BA3" w:rsidRDefault="00275CB0" w:rsidP="00070237">
            <w:pPr>
              <w:pStyle w:val="Hakemusnormaali"/>
              <w:keepNext/>
              <w:rPr>
                <w:lang w:val="fi-FI"/>
              </w:rPr>
            </w:pPr>
            <w:r w:rsidRPr="004E5BA3">
              <w:rPr>
                <w:b/>
                <w:lang w:val="fi-FI"/>
              </w:rPr>
              <w:t>Johtaminen ja henkilökunta</w:t>
            </w:r>
            <w:r w:rsidRPr="004E5BA3">
              <w:rPr>
                <w:b/>
                <w:lang w:val="fi-FI"/>
              </w:rPr>
              <w:br/>
            </w:r>
            <w:r w:rsidRPr="004E5BA3">
              <w:rPr>
                <w:b/>
                <w:i/>
                <w:lang w:val="fi-FI"/>
              </w:rPr>
              <w:t>Management and personnel</w:t>
            </w:r>
          </w:p>
        </w:tc>
        <w:tc>
          <w:tcPr>
            <w:tcW w:w="1916" w:type="dxa"/>
          </w:tcPr>
          <w:p w:rsidR="00275CB0" w:rsidRPr="00275CB0" w:rsidRDefault="00275CB0" w:rsidP="00070237">
            <w:pPr>
              <w:pStyle w:val="Hakemustaulukko2"/>
              <w:keepNext/>
              <w:rPr>
                <w:lang w:val="en-GB"/>
              </w:rPr>
            </w:pPr>
            <w:r w:rsidRPr="00275CB0">
              <w:rPr>
                <w:lang w:val="en-GB"/>
              </w:rPr>
              <w:t>Viittaus laatukäsikirjaan</w:t>
            </w:r>
            <w:r w:rsidRPr="00275CB0">
              <w:rPr>
                <w:lang w:val="en-GB"/>
              </w:rPr>
              <w:br/>
            </w:r>
            <w:r w:rsidRPr="00275CB0">
              <w:rPr>
                <w:i/>
                <w:lang w:val="en-GB"/>
              </w:rPr>
              <w:t>Reference to the Quality Manual</w:t>
            </w:r>
          </w:p>
        </w:tc>
      </w:tr>
      <w:tr w:rsidR="00B74579" w:rsidRPr="004E5BA3">
        <w:tblPrEx>
          <w:tblCellMar>
            <w:left w:w="71" w:type="dxa"/>
            <w:right w:w="71" w:type="dxa"/>
          </w:tblCellMar>
        </w:tblPrEx>
        <w:trPr>
          <w:cantSplit/>
          <w:trHeight w:val="1503"/>
        </w:trPr>
        <w:tc>
          <w:tcPr>
            <w:tcW w:w="496" w:type="dxa"/>
          </w:tcPr>
          <w:p w:rsidR="00B74579" w:rsidRPr="004E5BA3" w:rsidRDefault="00B74579" w:rsidP="004E5BA3">
            <w:pPr>
              <w:pStyle w:val="Hakemusnormaali"/>
            </w:pPr>
            <w:r w:rsidRPr="004E5BA3">
              <w:t>3.</w:t>
            </w:r>
          </w:p>
        </w:tc>
        <w:tc>
          <w:tcPr>
            <w:tcW w:w="5969" w:type="dxa"/>
          </w:tcPr>
          <w:p w:rsidR="00B74579" w:rsidRPr="004E5BA3" w:rsidRDefault="00B74579" w:rsidP="004E5BA3">
            <w:pPr>
              <w:pStyle w:val="Hakemusnormaali"/>
            </w:pPr>
            <w:r w:rsidRPr="004E5BA3">
              <w:rPr>
                <w:lang w:val="fi-FI"/>
              </w:rPr>
              <w:t>Onko laboratorion teknisten ja laatutoimintaan osallistuvien henk</w:t>
            </w:r>
            <w:r w:rsidRPr="004E5BA3">
              <w:rPr>
                <w:lang w:val="fi-FI"/>
              </w:rPr>
              <w:t>i</w:t>
            </w:r>
            <w:r w:rsidRPr="004E5BA3">
              <w:rPr>
                <w:lang w:val="fi-FI"/>
              </w:rPr>
              <w:t xml:space="preserve">löiden pätevyysvaatimukset määritelty? </w:t>
            </w:r>
            <w:r w:rsidRPr="004E5BA3">
              <w:t>Onko heidän vastuunsa ja velvollisuutensa määritelty?</w:t>
            </w:r>
            <w:r w:rsidRPr="004E5BA3">
              <w:br/>
            </w:r>
            <w:r w:rsidRPr="004E5BA3">
              <w:rPr>
                <w:i/>
              </w:rPr>
              <w:t>Has the requirements for the competence of persons involved in technical operations and quality assurance been defined? Have their responsibilities and duties been defined?</w:t>
            </w:r>
          </w:p>
        </w:tc>
        <w:tc>
          <w:tcPr>
            <w:tcW w:w="851" w:type="dxa"/>
          </w:tcPr>
          <w:p w:rsidR="00B74579" w:rsidRPr="004E5BA3" w:rsidRDefault="00B74579" w:rsidP="00E13053">
            <w:pPr>
              <w:pStyle w:val="Hakemusnormaali"/>
              <w:ind w:left="284" w:hanging="284"/>
            </w:pPr>
            <w:r w:rsidRPr="004E5BA3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A3">
              <w:instrText xml:space="preserve"> FORMCHECKBOX </w:instrText>
            </w:r>
            <w:r w:rsidRPr="004E5BA3">
              <w:fldChar w:fldCharType="end"/>
            </w:r>
            <w:r w:rsidRPr="004E5BA3">
              <w:t xml:space="preserve"> Kyllä </w:t>
            </w:r>
            <w:r w:rsidRPr="004E5BA3">
              <w:rPr>
                <w:i/>
              </w:rPr>
              <w:t>Yes</w:t>
            </w:r>
          </w:p>
        </w:tc>
        <w:tc>
          <w:tcPr>
            <w:tcW w:w="693" w:type="dxa"/>
          </w:tcPr>
          <w:p w:rsidR="00B74579" w:rsidRPr="004E5BA3" w:rsidRDefault="00B74579" w:rsidP="00E13053">
            <w:pPr>
              <w:pStyle w:val="Hakemusnormaali"/>
              <w:ind w:left="284" w:hanging="284"/>
            </w:pPr>
            <w:r w:rsidRPr="004E5BA3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A3">
              <w:instrText xml:space="preserve"> FORMCHECKBOX </w:instrText>
            </w:r>
            <w:r w:rsidRPr="004E5BA3">
              <w:fldChar w:fldCharType="end"/>
            </w:r>
            <w:r w:rsidRPr="004E5BA3">
              <w:t xml:space="preserve"> Ei </w:t>
            </w:r>
            <w:r w:rsidRPr="004E5BA3">
              <w:rPr>
                <w:i/>
              </w:rPr>
              <w:t>No</w:t>
            </w:r>
          </w:p>
        </w:tc>
        <w:bookmarkStart w:id="3" w:name="Teksti147"/>
        <w:tc>
          <w:tcPr>
            <w:tcW w:w="1916" w:type="dxa"/>
          </w:tcPr>
          <w:p w:rsidR="00B74579" w:rsidRPr="004E5BA3" w:rsidRDefault="00B74579" w:rsidP="004E5BA3">
            <w:pPr>
              <w:pStyle w:val="Hakemusnormaali"/>
            </w:pPr>
            <w: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74579" w:rsidRPr="004E5BA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6" w:type="dxa"/>
          </w:tcPr>
          <w:p w:rsidR="00B74579" w:rsidRPr="004E5BA3" w:rsidRDefault="00B74579" w:rsidP="004E5BA3">
            <w:pPr>
              <w:pStyle w:val="Hakemusnormaali"/>
            </w:pPr>
            <w:r w:rsidRPr="004E5BA3">
              <w:t>4.</w:t>
            </w:r>
          </w:p>
        </w:tc>
        <w:tc>
          <w:tcPr>
            <w:tcW w:w="5969" w:type="dxa"/>
          </w:tcPr>
          <w:p w:rsidR="00B74579" w:rsidRPr="004E5BA3" w:rsidRDefault="00B74579" w:rsidP="004E5BA3">
            <w:pPr>
              <w:pStyle w:val="Hakemusnormaali"/>
            </w:pPr>
            <w:r w:rsidRPr="004E5BA3">
              <w:rPr>
                <w:lang w:val="fi-FI"/>
              </w:rPr>
              <w:t>Täyttävätkö sijaiset/varahenkilöt samat pätevyysvaatimukset?</w:t>
            </w:r>
            <w:r w:rsidRPr="004E5BA3">
              <w:rPr>
                <w:lang w:val="fi-FI"/>
              </w:rPr>
              <w:br/>
            </w:r>
            <w:r w:rsidRPr="004E5BA3">
              <w:rPr>
                <w:i/>
              </w:rPr>
              <w:t>Do substitutes/deputies meet the same competence requir</w:t>
            </w:r>
            <w:r w:rsidRPr="004E5BA3">
              <w:rPr>
                <w:i/>
              </w:rPr>
              <w:t>e</w:t>
            </w:r>
            <w:r w:rsidRPr="004E5BA3">
              <w:rPr>
                <w:i/>
              </w:rPr>
              <w:t>ments?</w:t>
            </w:r>
          </w:p>
        </w:tc>
        <w:tc>
          <w:tcPr>
            <w:tcW w:w="851" w:type="dxa"/>
          </w:tcPr>
          <w:p w:rsidR="00B74579" w:rsidRPr="004E5BA3" w:rsidRDefault="00B74579" w:rsidP="00E13053">
            <w:pPr>
              <w:pStyle w:val="Hakemusnormaali"/>
              <w:ind w:left="284" w:hanging="284"/>
            </w:pPr>
            <w:r w:rsidRPr="004E5BA3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A3">
              <w:instrText xml:space="preserve"> FORMCHECKBOX </w:instrText>
            </w:r>
            <w:r w:rsidRPr="004E5BA3">
              <w:fldChar w:fldCharType="end"/>
            </w:r>
            <w:r w:rsidRPr="004E5BA3">
              <w:t xml:space="preserve"> Kyllä  </w:t>
            </w:r>
            <w:r w:rsidRPr="004E5BA3">
              <w:rPr>
                <w:i/>
              </w:rPr>
              <w:t>Yes</w:t>
            </w:r>
          </w:p>
        </w:tc>
        <w:tc>
          <w:tcPr>
            <w:tcW w:w="693" w:type="dxa"/>
          </w:tcPr>
          <w:p w:rsidR="00B74579" w:rsidRPr="004E5BA3" w:rsidRDefault="00B74579" w:rsidP="00E13053">
            <w:pPr>
              <w:pStyle w:val="Hakemusnormaali"/>
              <w:ind w:left="284" w:hanging="284"/>
            </w:pPr>
            <w:r w:rsidRPr="004E5BA3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A3">
              <w:instrText xml:space="preserve"> FORMCHECKBOX </w:instrText>
            </w:r>
            <w:r w:rsidRPr="004E5BA3">
              <w:fldChar w:fldCharType="end"/>
            </w:r>
            <w:r w:rsidRPr="004E5BA3">
              <w:t xml:space="preserve"> Ei </w:t>
            </w:r>
            <w:r w:rsidRPr="004E5BA3">
              <w:rPr>
                <w:i/>
              </w:rPr>
              <w:t>No</w:t>
            </w:r>
          </w:p>
        </w:tc>
        <w:bookmarkStart w:id="4" w:name="Teksti146"/>
        <w:tc>
          <w:tcPr>
            <w:tcW w:w="1916" w:type="dxa"/>
          </w:tcPr>
          <w:p w:rsidR="00B74579" w:rsidRPr="004E5BA3" w:rsidRDefault="00B74579" w:rsidP="004E5BA3">
            <w:pPr>
              <w:pStyle w:val="Hakemusnormaali"/>
            </w:pPr>
            <w: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74579" w:rsidRPr="005872B7">
        <w:tblPrEx>
          <w:tblCellMar>
            <w:left w:w="71" w:type="dxa"/>
            <w:right w:w="71" w:type="dxa"/>
          </w:tblCellMar>
        </w:tblPrEx>
        <w:trPr>
          <w:cantSplit/>
          <w:trHeight w:val="1214"/>
        </w:trPr>
        <w:tc>
          <w:tcPr>
            <w:tcW w:w="496" w:type="dxa"/>
          </w:tcPr>
          <w:p w:rsidR="00B74579" w:rsidRPr="005872B7" w:rsidRDefault="00B74579" w:rsidP="008C7F24">
            <w:pPr>
              <w:pStyle w:val="Hakemusnormaali"/>
              <w:rPr>
                <w:rFonts w:cs="Arial"/>
              </w:rPr>
            </w:pPr>
            <w:r w:rsidRPr="005872B7">
              <w:rPr>
                <w:rFonts w:cs="Arial"/>
              </w:rPr>
              <w:t>5.</w:t>
            </w:r>
          </w:p>
        </w:tc>
        <w:tc>
          <w:tcPr>
            <w:tcW w:w="5969" w:type="dxa"/>
          </w:tcPr>
          <w:p w:rsidR="00B74579" w:rsidRPr="00B74579" w:rsidRDefault="00B74579" w:rsidP="00B74579">
            <w:pPr>
              <w:pStyle w:val="Hakemusnormaali"/>
              <w:rPr>
                <w:rFonts w:cs="Arial"/>
                <w:i/>
                <w:iCs/>
              </w:rPr>
            </w:pPr>
            <w:r w:rsidRPr="00634833">
              <w:rPr>
                <w:lang w:val="fi-FI"/>
              </w:rPr>
              <w:t>Onko laboratoriolla toimintaperiaatteet ja menettelytavat, joilla huolehditaan henkilökunnan pätevyyden ylläpidosta (koulutu</w:t>
            </w:r>
            <w:r w:rsidRPr="00634833">
              <w:rPr>
                <w:lang w:val="fi-FI"/>
              </w:rPr>
              <w:t>s</w:t>
            </w:r>
            <w:r w:rsidRPr="00634833">
              <w:rPr>
                <w:lang w:val="fi-FI"/>
              </w:rPr>
              <w:t>suunnitelmat, koulutusrekisterit)?</w:t>
            </w:r>
            <w:r w:rsidRPr="00634833">
              <w:rPr>
                <w:lang w:val="fi-FI"/>
              </w:rPr>
              <w:br/>
            </w:r>
            <w:r w:rsidRPr="005872B7">
              <w:rPr>
                <w:i/>
                <w:iCs/>
              </w:rPr>
              <w:t>Does the laboratory have a policy and procedures for maintaining the personnel’s competence (training plans, training registers)?</w:t>
            </w:r>
          </w:p>
        </w:tc>
        <w:tc>
          <w:tcPr>
            <w:tcW w:w="851" w:type="dxa"/>
          </w:tcPr>
          <w:p w:rsidR="00B74579" w:rsidRPr="005872B7" w:rsidRDefault="00B74579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2B7">
              <w:rPr>
                <w:rFonts w:cs="Arial"/>
              </w:rPr>
              <w:instrText xml:space="preserve"> FORMCHECKBOX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Kyllä </w:t>
            </w:r>
            <w:r w:rsidRPr="005872B7">
              <w:rPr>
                <w:rFonts w:cs="Arial"/>
                <w:i/>
              </w:rPr>
              <w:t>Yes</w:t>
            </w:r>
          </w:p>
          <w:p w:rsidR="00B74579" w:rsidRPr="005872B7" w:rsidRDefault="00B74579" w:rsidP="00E13053">
            <w:pPr>
              <w:pStyle w:val="Hakemusnormaali"/>
              <w:ind w:left="284" w:hanging="284"/>
              <w:rPr>
                <w:rFonts w:cs="Arial"/>
              </w:rPr>
            </w:pPr>
          </w:p>
        </w:tc>
        <w:tc>
          <w:tcPr>
            <w:tcW w:w="693" w:type="dxa"/>
          </w:tcPr>
          <w:p w:rsidR="00B74579" w:rsidRPr="005872B7" w:rsidRDefault="00B74579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2B7">
              <w:rPr>
                <w:rFonts w:cs="Arial"/>
              </w:rPr>
              <w:instrText xml:space="preserve"> FORMCHECKBOX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end"/>
            </w:r>
            <w:r w:rsidRPr="005872B7">
              <w:rPr>
                <w:rFonts w:cs="Arial"/>
              </w:rPr>
              <w:t xml:space="preserve"> Ei </w:t>
            </w:r>
            <w:r w:rsidRPr="005872B7">
              <w:rPr>
                <w:rFonts w:cs="Arial"/>
                <w:i/>
              </w:rPr>
              <w:t>No</w:t>
            </w:r>
          </w:p>
          <w:p w:rsidR="00B74579" w:rsidRPr="005872B7" w:rsidRDefault="00B74579" w:rsidP="00E13053">
            <w:pPr>
              <w:pStyle w:val="Hakemusnormaali"/>
              <w:ind w:left="284" w:hanging="284"/>
              <w:rPr>
                <w:rFonts w:cs="Arial"/>
              </w:rPr>
            </w:pPr>
          </w:p>
        </w:tc>
        <w:bookmarkStart w:id="5" w:name="Teksti145"/>
        <w:tc>
          <w:tcPr>
            <w:tcW w:w="1916" w:type="dxa"/>
          </w:tcPr>
          <w:p w:rsidR="00B74579" w:rsidRPr="005872B7" w:rsidRDefault="00B74579" w:rsidP="00C1199E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B74579" w:rsidRPr="00275CB0">
        <w:tblPrEx>
          <w:tblCellMar>
            <w:left w:w="71" w:type="dxa"/>
            <w:right w:w="71" w:type="dxa"/>
          </w:tblCellMar>
        </w:tblPrEx>
        <w:trPr>
          <w:cantSplit/>
          <w:trHeight w:val="550"/>
        </w:trPr>
        <w:tc>
          <w:tcPr>
            <w:tcW w:w="496" w:type="dxa"/>
          </w:tcPr>
          <w:p w:rsidR="00B74579" w:rsidRPr="005872B7" w:rsidRDefault="00B74579" w:rsidP="008C7F24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969" w:type="dxa"/>
          </w:tcPr>
          <w:p w:rsidR="00B74579" w:rsidRPr="005872B7" w:rsidRDefault="00B74579">
            <w:pPr>
              <w:pStyle w:val="Hakemusnormaali"/>
              <w:rPr>
                <w:rFonts w:cs="Arial"/>
              </w:rPr>
            </w:pPr>
            <w:r w:rsidRPr="00275CB0">
              <w:rPr>
                <w:rFonts w:cs="Arial"/>
                <w:lang w:val="fi-FI"/>
              </w:rPr>
              <w:t>Onko laboratoriolla perehdyttämismenettely uusille ja tilapäisille työntekijöille?</w:t>
            </w:r>
            <w:r w:rsidRPr="00275CB0">
              <w:rPr>
                <w:rFonts w:cs="Arial"/>
                <w:lang w:val="fi-FI"/>
              </w:rPr>
              <w:br/>
            </w:r>
            <w:r w:rsidRPr="005872B7">
              <w:rPr>
                <w:rFonts w:cs="Arial"/>
                <w:i/>
                <w:iCs/>
              </w:rPr>
              <w:t>Does the laboratory have a procedure for training new and te</w:t>
            </w:r>
            <w:r w:rsidRPr="005872B7">
              <w:rPr>
                <w:rFonts w:cs="Arial"/>
                <w:i/>
                <w:iCs/>
              </w:rPr>
              <w:t>m</w:t>
            </w:r>
            <w:r w:rsidRPr="005872B7">
              <w:rPr>
                <w:rFonts w:cs="Arial"/>
                <w:i/>
                <w:iCs/>
              </w:rPr>
              <w:t>porary workers?</w:t>
            </w:r>
          </w:p>
        </w:tc>
        <w:tc>
          <w:tcPr>
            <w:tcW w:w="851" w:type="dxa"/>
          </w:tcPr>
          <w:p w:rsidR="00B74579" w:rsidRPr="005872B7" w:rsidRDefault="00B74579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2B7">
              <w:rPr>
                <w:rFonts w:cs="Arial"/>
              </w:rPr>
              <w:instrText xml:space="preserve"> FORMCHECKBOX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end"/>
            </w:r>
            <w:r w:rsidRPr="005872B7">
              <w:rPr>
                <w:rFonts w:cs="Arial"/>
              </w:rPr>
              <w:t xml:space="preserve"> Kyllä  </w:t>
            </w:r>
            <w:r w:rsidRPr="005872B7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B74579" w:rsidRPr="005872B7" w:rsidRDefault="00B74579" w:rsidP="00E13053">
            <w:pPr>
              <w:pStyle w:val="Hakemusnormaali"/>
              <w:ind w:left="284" w:hanging="284"/>
              <w:rPr>
                <w:rFonts w:cs="Arial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2B7">
              <w:rPr>
                <w:rFonts w:cs="Arial"/>
              </w:rPr>
              <w:instrText xml:space="preserve"> FORMCHECKBOX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end"/>
            </w:r>
            <w:r w:rsidRPr="005872B7">
              <w:rPr>
                <w:rFonts w:cs="Arial"/>
              </w:rPr>
              <w:t xml:space="preserve"> Ei </w:t>
            </w:r>
            <w:r w:rsidRPr="005872B7">
              <w:rPr>
                <w:rFonts w:cs="Arial"/>
                <w:i/>
              </w:rPr>
              <w:t>No</w:t>
            </w:r>
          </w:p>
        </w:tc>
        <w:tc>
          <w:tcPr>
            <w:tcW w:w="1916" w:type="dxa"/>
          </w:tcPr>
          <w:p w:rsidR="00B74579" w:rsidRDefault="00B74579">
            <w:pPr>
              <w:pStyle w:val="Hakemusnormaali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6" w:name="Teksti1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CD3C5F" w:rsidRPr="005872B7" w:rsidRDefault="00CD3C5F">
      <w:pPr>
        <w:pStyle w:val="Hakemusnormaali"/>
        <w:rPr>
          <w:rFonts w:cs="Arial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C3294F" w:rsidRPr="00634833">
        <w:trPr>
          <w:cantSplit/>
          <w:tblHeader/>
        </w:trPr>
        <w:tc>
          <w:tcPr>
            <w:tcW w:w="8009" w:type="dxa"/>
            <w:gridSpan w:val="4"/>
          </w:tcPr>
          <w:p w:rsidR="00C3294F" w:rsidRPr="005872B7" w:rsidRDefault="00C3294F" w:rsidP="00070237">
            <w:pPr>
              <w:pStyle w:val="Hakemusnormaali"/>
              <w:keepNext/>
              <w:rPr>
                <w:rFonts w:cs="Arial"/>
                <w:b/>
              </w:rPr>
            </w:pPr>
            <w:r w:rsidRPr="005872B7">
              <w:rPr>
                <w:rFonts w:cs="Arial"/>
                <w:b/>
                <w:lang w:val="fi-FI"/>
              </w:rPr>
              <w:t>Salassapitovelvollisuus</w:t>
            </w:r>
            <w:r w:rsidRPr="005872B7">
              <w:rPr>
                <w:rFonts w:cs="Arial"/>
                <w:b/>
                <w:lang w:val="fi-FI"/>
              </w:rPr>
              <w:br/>
            </w:r>
            <w:r w:rsidRPr="005872B7">
              <w:rPr>
                <w:rFonts w:cs="Arial"/>
                <w:b/>
                <w:i/>
                <w:lang w:val="fi-FI"/>
              </w:rPr>
              <w:t>Confidentiality</w:t>
            </w:r>
          </w:p>
        </w:tc>
        <w:tc>
          <w:tcPr>
            <w:tcW w:w="1916" w:type="dxa"/>
          </w:tcPr>
          <w:p w:rsidR="00C3294F" w:rsidRPr="00C3294F" w:rsidRDefault="00C3294F" w:rsidP="00070237">
            <w:pPr>
              <w:pStyle w:val="Hakemusnormaali"/>
              <w:keepNext/>
              <w:rPr>
                <w:rFonts w:cs="Arial"/>
                <w:sz w:val="16"/>
                <w:szCs w:val="16"/>
              </w:rPr>
            </w:pPr>
            <w:r w:rsidRPr="00C3294F">
              <w:rPr>
                <w:rFonts w:cs="Arial"/>
                <w:sz w:val="16"/>
                <w:szCs w:val="16"/>
              </w:rPr>
              <w:t>Viittaus laatukäsikirjaan</w:t>
            </w:r>
            <w:r w:rsidRPr="00C3294F">
              <w:rPr>
                <w:rFonts w:cs="Arial"/>
                <w:sz w:val="16"/>
                <w:szCs w:val="16"/>
              </w:rPr>
              <w:br/>
            </w:r>
            <w:r w:rsidRPr="00C3294F">
              <w:rPr>
                <w:rFonts w:cs="Arial"/>
                <w:i/>
                <w:sz w:val="16"/>
                <w:szCs w:val="16"/>
              </w:rPr>
              <w:t>Reference to the Quality Manual</w:t>
            </w:r>
          </w:p>
        </w:tc>
      </w:tr>
      <w:tr w:rsidR="00024485" w:rsidRPr="005872B7">
        <w:trPr>
          <w:cantSplit/>
          <w:trHeight w:val="912"/>
        </w:trPr>
        <w:tc>
          <w:tcPr>
            <w:tcW w:w="496" w:type="dxa"/>
          </w:tcPr>
          <w:p w:rsidR="00024485" w:rsidRPr="005872B7" w:rsidRDefault="001A3BC4" w:rsidP="00411F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4485" w:rsidRPr="005872B7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024485" w:rsidRPr="00865A01" w:rsidRDefault="00024485">
            <w:pPr>
              <w:pStyle w:val="Hakemusnormaali"/>
              <w:rPr>
                <w:rFonts w:cs="Arial"/>
                <w:lang w:val="fi-FI"/>
              </w:rPr>
            </w:pPr>
            <w:r w:rsidRPr="00865A01">
              <w:rPr>
                <w:rFonts w:cs="Arial"/>
                <w:lang w:val="fi-FI"/>
              </w:rPr>
              <w:t xml:space="preserve">Onko henkilökunta salassapitovelvollinen työhön liittyvissä </w:t>
            </w:r>
            <w:r w:rsidR="00865A01" w:rsidRPr="00865A01">
              <w:rPr>
                <w:rFonts w:cs="Arial"/>
                <w:lang w:val="fi-FI"/>
              </w:rPr>
              <w:br/>
            </w:r>
            <w:r w:rsidRPr="00865A01">
              <w:rPr>
                <w:rFonts w:cs="Arial"/>
                <w:lang w:val="fi-FI"/>
              </w:rPr>
              <w:t>asioissa?</w:t>
            </w:r>
            <w:r w:rsidRPr="00865A01">
              <w:rPr>
                <w:rFonts w:cs="Arial"/>
                <w:lang w:val="fi-FI"/>
              </w:rPr>
              <w:br/>
            </w:r>
            <w:r w:rsidRPr="00865A01">
              <w:rPr>
                <w:rFonts w:cs="Arial"/>
                <w:i/>
                <w:lang w:val="fi-FI"/>
              </w:rPr>
              <w:t>Are the personnel bound to confidentiality in their work?</w:t>
            </w:r>
          </w:p>
        </w:tc>
        <w:tc>
          <w:tcPr>
            <w:tcW w:w="851" w:type="dxa"/>
          </w:tcPr>
          <w:p w:rsidR="00024485" w:rsidRPr="000473EC" w:rsidRDefault="00024485" w:rsidP="00E4064E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6"/>
            <w:r w:rsidRPr="000473EC">
              <w:rPr>
                <w:rFonts w:cs="Arial"/>
                <w:lang w:val="fi-FI"/>
              </w:rPr>
              <w:instrText xml:space="preserve"> FORMCHECKBOX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end"/>
            </w:r>
            <w:bookmarkEnd w:id="7"/>
            <w:r w:rsidRPr="000473EC">
              <w:rPr>
                <w:rFonts w:cs="Arial"/>
                <w:lang w:val="fi-FI"/>
              </w:rPr>
              <w:t xml:space="preserve"> Ky</w:t>
            </w:r>
            <w:r w:rsidRPr="000473EC">
              <w:rPr>
                <w:rFonts w:cs="Arial"/>
                <w:lang w:val="fi-FI"/>
              </w:rPr>
              <w:t>l</w:t>
            </w:r>
            <w:r w:rsidRPr="000473EC">
              <w:rPr>
                <w:rFonts w:cs="Arial"/>
                <w:lang w:val="fi-FI"/>
              </w:rPr>
              <w:t xml:space="preserve">lä </w:t>
            </w:r>
            <w:r w:rsidRPr="000473EC">
              <w:rPr>
                <w:rFonts w:cs="Arial"/>
                <w:i/>
                <w:lang w:val="fi-FI"/>
              </w:rPr>
              <w:t>Yes</w:t>
            </w:r>
          </w:p>
        </w:tc>
        <w:tc>
          <w:tcPr>
            <w:tcW w:w="693" w:type="dxa"/>
          </w:tcPr>
          <w:p w:rsidR="00024485" w:rsidRPr="000473EC" w:rsidRDefault="00024485" w:rsidP="00E4064E">
            <w:pPr>
              <w:pStyle w:val="Hakemusnormaali"/>
              <w:ind w:left="284" w:hanging="284"/>
              <w:rPr>
                <w:rFonts w:cs="Arial"/>
                <w:lang w:val="fi-FI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7"/>
            <w:r w:rsidRPr="000473EC">
              <w:rPr>
                <w:rFonts w:cs="Arial"/>
                <w:lang w:val="fi-FI"/>
              </w:rPr>
              <w:instrText xml:space="preserve"> FORMCHECKBOX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  <w:lang w:val="fi-FI"/>
              </w:rPr>
              <w:t xml:space="preserve"> Ei </w:t>
            </w:r>
            <w:r w:rsidRPr="000473EC">
              <w:rPr>
                <w:rFonts w:cs="Arial"/>
                <w:i/>
                <w:lang w:val="fi-FI"/>
              </w:rPr>
              <w:t>No</w:t>
            </w:r>
          </w:p>
        </w:tc>
        <w:tc>
          <w:tcPr>
            <w:tcW w:w="1916" w:type="dxa"/>
          </w:tcPr>
          <w:p w:rsidR="00024485" w:rsidRPr="000473EC" w:rsidRDefault="00024485" w:rsidP="00C1199E">
            <w:pPr>
              <w:pStyle w:val="Hakemusnormaali"/>
              <w:rPr>
                <w:rFonts w:cs="Arial"/>
                <w:lang w:val="fi-FI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9" w:name="Teksti106"/>
            <w:r w:rsidRPr="000473EC">
              <w:rPr>
                <w:rFonts w:cs="Arial"/>
                <w:lang w:val="fi-FI"/>
              </w:rPr>
              <w:instrText xml:space="preserve"> FORMTEXT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separate"/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</w:rPr>
              <w:fldChar w:fldCharType="end"/>
            </w:r>
            <w:bookmarkEnd w:id="9"/>
          </w:p>
        </w:tc>
      </w:tr>
      <w:tr w:rsidR="00024485" w:rsidRPr="005872B7">
        <w:trPr>
          <w:cantSplit/>
          <w:trHeight w:val="667"/>
        </w:trPr>
        <w:tc>
          <w:tcPr>
            <w:tcW w:w="496" w:type="dxa"/>
          </w:tcPr>
          <w:p w:rsidR="00024485" w:rsidRPr="005872B7" w:rsidRDefault="001A3BC4" w:rsidP="00411F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024485" w:rsidRPr="005872B7">
              <w:rPr>
                <w:rFonts w:ascii="Arial" w:hAnsi="Arial" w:cs="Arial"/>
              </w:rPr>
              <w:t>.</w:t>
            </w:r>
          </w:p>
        </w:tc>
        <w:tc>
          <w:tcPr>
            <w:tcW w:w="5969" w:type="dxa"/>
          </w:tcPr>
          <w:p w:rsidR="00024485" w:rsidRPr="005872B7" w:rsidRDefault="00024485">
            <w:pPr>
              <w:pStyle w:val="Hakemusnormaali"/>
              <w:rPr>
                <w:rFonts w:cs="Arial"/>
              </w:rPr>
            </w:pPr>
            <w:r w:rsidRPr="00865A01">
              <w:rPr>
                <w:rFonts w:cs="Arial"/>
                <w:lang w:val="fi-FI"/>
              </w:rPr>
              <w:t xml:space="preserve">Varmistetaanko että vierailijat eivät saa tietoonsa </w:t>
            </w:r>
            <w:r w:rsidRPr="00634833">
              <w:rPr>
                <w:rFonts w:cs="Arial"/>
                <w:lang w:val="fi-FI"/>
              </w:rPr>
              <w:t>muihin toime</w:t>
            </w:r>
            <w:r w:rsidRPr="00634833">
              <w:rPr>
                <w:rFonts w:cs="Arial"/>
                <w:lang w:val="fi-FI"/>
              </w:rPr>
              <w:t>k</w:t>
            </w:r>
            <w:r w:rsidRPr="00634833">
              <w:rPr>
                <w:rFonts w:cs="Arial"/>
                <w:lang w:val="fi-FI"/>
              </w:rPr>
              <w:t>siantoihin liittyviä asioita?</w:t>
            </w:r>
            <w:r w:rsidRPr="00634833">
              <w:rPr>
                <w:rFonts w:cs="Arial"/>
                <w:lang w:val="fi-FI"/>
              </w:rPr>
              <w:br/>
            </w:r>
            <w:r w:rsidRPr="005872B7">
              <w:rPr>
                <w:rFonts w:cs="Arial"/>
                <w:i/>
              </w:rPr>
              <w:t>Are provisions made that information or commissions are protec</w:t>
            </w:r>
            <w:r w:rsidRPr="005872B7">
              <w:rPr>
                <w:rFonts w:cs="Arial"/>
                <w:i/>
              </w:rPr>
              <w:t>t</w:t>
            </w:r>
            <w:r w:rsidRPr="005872B7">
              <w:rPr>
                <w:rFonts w:cs="Arial"/>
                <w:i/>
              </w:rPr>
              <w:t>ed from other clients or visitors?</w:t>
            </w:r>
          </w:p>
        </w:tc>
        <w:tc>
          <w:tcPr>
            <w:tcW w:w="851" w:type="dxa"/>
          </w:tcPr>
          <w:p w:rsidR="00024485" w:rsidRPr="005872B7" w:rsidRDefault="00024485" w:rsidP="00E4064E">
            <w:pPr>
              <w:pStyle w:val="Hakemusnormaali"/>
              <w:ind w:left="284" w:hanging="284"/>
              <w:rPr>
                <w:rFonts w:cs="Arial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2B7">
              <w:rPr>
                <w:rFonts w:cs="Arial"/>
              </w:rPr>
              <w:instrText xml:space="preserve"> FORMCHECKBOX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Kyllä </w:t>
            </w:r>
            <w:r w:rsidRPr="005872B7">
              <w:rPr>
                <w:rFonts w:cs="Arial"/>
                <w:i/>
              </w:rPr>
              <w:t>Yes</w:t>
            </w:r>
          </w:p>
        </w:tc>
        <w:tc>
          <w:tcPr>
            <w:tcW w:w="693" w:type="dxa"/>
          </w:tcPr>
          <w:p w:rsidR="00024485" w:rsidRPr="005872B7" w:rsidRDefault="00024485" w:rsidP="00E4064E">
            <w:pPr>
              <w:pStyle w:val="Hakemusnormaali"/>
              <w:ind w:left="284" w:hanging="284"/>
              <w:rPr>
                <w:rFonts w:cs="Arial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2B7">
              <w:rPr>
                <w:rFonts w:cs="Arial"/>
              </w:rPr>
              <w:instrText xml:space="preserve"> FORMCHECKBOX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end"/>
            </w:r>
            <w:r w:rsidRPr="005872B7">
              <w:rPr>
                <w:rFonts w:cs="Arial"/>
              </w:rPr>
              <w:t xml:space="preserve"> Ei </w:t>
            </w:r>
            <w:r w:rsidRPr="005872B7">
              <w:rPr>
                <w:rFonts w:cs="Arial"/>
                <w:i/>
              </w:rPr>
              <w:t>No</w:t>
            </w:r>
          </w:p>
        </w:tc>
        <w:tc>
          <w:tcPr>
            <w:tcW w:w="1916" w:type="dxa"/>
          </w:tcPr>
          <w:p w:rsidR="00024485" w:rsidRPr="005872B7" w:rsidRDefault="00024485">
            <w:pPr>
              <w:pStyle w:val="Hakemusnormaali"/>
              <w:rPr>
                <w:rFonts w:cs="Arial"/>
              </w:rPr>
            </w:pPr>
            <w:r w:rsidRPr="005872B7">
              <w:rPr>
                <w:rFonts w:cs="Arial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5872B7">
              <w:rPr>
                <w:rFonts w:cs="Arial"/>
              </w:rPr>
              <w:instrText xml:space="preserve"> FORMTEXT </w:instrText>
            </w:r>
            <w:r w:rsidRPr="005872B7">
              <w:rPr>
                <w:rFonts w:cs="Arial"/>
              </w:rPr>
            </w:r>
            <w:r w:rsidRPr="005872B7">
              <w:rPr>
                <w:rFonts w:cs="Arial"/>
              </w:rPr>
              <w:fldChar w:fldCharType="separate"/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  <w:noProof/>
              </w:rPr>
              <w:t> </w:t>
            </w:r>
            <w:r w:rsidRPr="005872B7">
              <w:rPr>
                <w:rFonts w:cs="Arial"/>
              </w:rPr>
              <w:fldChar w:fldCharType="end"/>
            </w:r>
          </w:p>
        </w:tc>
      </w:tr>
    </w:tbl>
    <w:p w:rsidR="00CD3C5F" w:rsidRPr="00DA4381" w:rsidRDefault="00CD3C5F">
      <w:pPr>
        <w:pStyle w:val="Hakemusnormaali"/>
        <w:rPr>
          <w:lang w:val="fi-FI"/>
        </w:rPr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0473EC" w:rsidRPr="00634833">
        <w:trPr>
          <w:cantSplit/>
          <w:tblHeader/>
        </w:trPr>
        <w:tc>
          <w:tcPr>
            <w:tcW w:w="8009" w:type="dxa"/>
            <w:gridSpan w:val="4"/>
          </w:tcPr>
          <w:p w:rsidR="000473EC" w:rsidRPr="00DA4381" w:rsidRDefault="000473EC" w:rsidP="00070237">
            <w:pPr>
              <w:pStyle w:val="Hakemusnormaali"/>
              <w:keepNext/>
              <w:rPr>
                <w:lang w:val="fi-FI"/>
              </w:rPr>
            </w:pPr>
            <w:r>
              <w:rPr>
                <w:b/>
                <w:lang w:val="fi-FI"/>
              </w:rPr>
              <w:t>Johtamisjärjestelmä</w:t>
            </w:r>
            <w:r w:rsidRPr="00DA4381">
              <w:rPr>
                <w:b/>
                <w:lang w:val="fi-FI"/>
              </w:rPr>
              <w:br/>
            </w:r>
            <w:r>
              <w:rPr>
                <w:b/>
                <w:i/>
                <w:lang w:val="fi-FI"/>
              </w:rPr>
              <w:t>Management system</w:t>
            </w:r>
            <w:r w:rsidRPr="00DA4381">
              <w:rPr>
                <w:b/>
                <w:lang w:val="fi-FI"/>
              </w:rPr>
              <w:br/>
              <w:t>(SFS-EN ISO/IEC 17025</w:t>
            </w:r>
            <w:r>
              <w:rPr>
                <w:b/>
                <w:lang w:val="fi-FI"/>
              </w:rPr>
              <w:t>:2005</w:t>
            </w:r>
            <w:r w:rsidRPr="00DA4381">
              <w:rPr>
                <w:b/>
                <w:lang w:val="fi-FI"/>
              </w:rPr>
              <w:t>; 4.2,</w:t>
            </w:r>
            <w:r>
              <w:rPr>
                <w:b/>
                <w:lang w:val="fi-FI"/>
              </w:rPr>
              <w:t xml:space="preserve"> 4,10,</w:t>
            </w:r>
            <w:r w:rsidRPr="00DA4381">
              <w:rPr>
                <w:b/>
                <w:lang w:val="fi-FI"/>
              </w:rPr>
              <w:t xml:space="preserve"> 4.1</w:t>
            </w:r>
            <w:r>
              <w:rPr>
                <w:b/>
                <w:lang w:val="fi-FI"/>
              </w:rPr>
              <w:t>4</w:t>
            </w:r>
            <w:r w:rsidRPr="00DA4381">
              <w:rPr>
                <w:b/>
                <w:lang w:val="fi-FI"/>
              </w:rPr>
              <w:t>, 4.1</w:t>
            </w:r>
            <w:r>
              <w:rPr>
                <w:b/>
                <w:lang w:val="fi-FI"/>
              </w:rPr>
              <w:t>5</w:t>
            </w:r>
            <w:r w:rsidRPr="00DA4381">
              <w:rPr>
                <w:b/>
                <w:lang w:val="fi-FI"/>
              </w:rPr>
              <w:t>)</w:t>
            </w:r>
          </w:p>
        </w:tc>
        <w:tc>
          <w:tcPr>
            <w:tcW w:w="1916" w:type="dxa"/>
          </w:tcPr>
          <w:p w:rsidR="000473EC" w:rsidRPr="000473EC" w:rsidRDefault="000473EC" w:rsidP="00070237">
            <w:pPr>
              <w:pStyle w:val="Hakemusnormaali"/>
              <w:keepNext/>
              <w:rPr>
                <w:sz w:val="16"/>
                <w:szCs w:val="16"/>
              </w:rPr>
            </w:pPr>
            <w:r w:rsidRPr="000473EC">
              <w:rPr>
                <w:sz w:val="16"/>
                <w:szCs w:val="16"/>
              </w:rPr>
              <w:t>Viittaus laatukäsikirjaan</w:t>
            </w:r>
            <w:r w:rsidRPr="000473EC">
              <w:rPr>
                <w:sz w:val="16"/>
                <w:szCs w:val="16"/>
              </w:rPr>
              <w:br/>
            </w:r>
            <w:r w:rsidRPr="000473EC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024485" w:rsidRPr="008255ED">
        <w:trPr>
          <w:cantSplit/>
          <w:trHeight w:val="764"/>
        </w:trPr>
        <w:tc>
          <w:tcPr>
            <w:tcW w:w="496" w:type="dxa"/>
          </w:tcPr>
          <w:p w:rsidR="00024485" w:rsidRDefault="001A3BC4" w:rsidP="00DA4381">
            <w:pPr>
              <w:pStyle w:val="Hakemusnormaali"/>
            </w:pPr>
            <w:r>
              <w:t>9</w:t>
            </w:r>
            <w:r w:rsidR="00024485">
              <w:t>.</w:t>
            </w:r>
          </w:p>
        </w:tc>
        <w:tc>
          <w:tcPr>
            <w:tcW w:w="5969" w:type="dxa"/>
          </w:tcPr>
          <w:p w:rsidR="00024485" w:rsidRDefault="00024485">
            <w:pPr>
              <w:pStyle w:val="Hakemusnormaali"/>
            </w:pPr>
            <w:r w:rsidRPr="00634833">
              <w:rPr>
                <w:lang w:val="fi-FI"/>
              </w:rPr>
              <w:t>Onko laatuvastuuhenkilö suoraan ylimmän johdon alainen?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Does the person responsible for quality assurance report directly to top management?</w:t>
            </w:r>
          </w:p>
        </w:tc>
        <w:tc>
          <w:tcPr>
            <w:tcW w:w="851" w:type="dxa"/>
          </w:tcPr>
          <w:p w:rsidR="00024485" w:rsidRDefault="00024485" w:rsidP="00527F2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24485" w:rsidRDefault="00024485" w:rsidP="00527F2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0" w:name="Teksti143"/>
        <w:tc>
          <w:tcPr>
            <w:tcW w:w="1916" w:type="dxa"/>
          </w:tcPr>
          <w:p w:rsidR="00024485" w:rsidRPr="008255ED" w:rsidRDefault="00024485" w:rsidP="00C1199E">
            <w:pPr>
              <w:pStyle w:val="Hakemusnormaali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24485">
        <w:trPr>
          <w:cantSplit/>
        </w:trPr>
        <w:tc>
          <w:tcPr>
            <w:tcW w:w="496" w:type="dxa"/>
          </w:tcPr>
          <w:p w:rsidR="00024485" w:rsidRDefault="001A3BC4" w:rsidP="00DA4381">
            <w:pPr>
              <w:pStyle w:val="Hakemusnormaali"/>
            </w:pPr>
            <w:r>
              <w:t>10</w:t>
            </w:r>
            <w:r w:rsidR="00024485">
              <w:t>.</w:t>
            </w:r>
          </w:p>
        </w:tc>
        <w:tc>
          <w:tcPr>
            <w:tcW w:w="5969" w:type="dxa"/>
          </w:tcPr>
          <w:p w:rsidR="00024485" w:rsidRDefault="00024485">
            <w:pPr>
              <w:pStyle w:val="Hakemusnormaali"/>
            </w:pPr>
            <w:r w:rsidRPr="006D257B">
              <w:rPr>
                <w:lang w:val="fi-FI"/>
              </w:rPr>
              <w:t>Onko kirjallisia ohjeita säännöllisesti tehtävistä laboratorion sisä</w:t>
            </w:r>
            <w:r w:rsidRPr="006D257B">
              <w:rPr>
                <w:lang w:val="fi-FI"/>
              </w:rPr>
              <w:t>i</w:t>
            </w:r>
            <w:r w:rsidRPr="006D257B">
              <w:rPr>
                <w:lang w:val="fi-FI"/>
              </w:rPr>
              <w:t>sistä auditoinneista ja johdon katselmuksista?</w:t>
            </w:r>
            <w:r w:rsidRPr="006D257B">
              <w:rPr>
                <w:lang w:val="fi-FI"/>
              </w:rPr>
              <w:br/>
            </w:r>
            <w:r>
              <w:rPr>
                <w:i/>
              </w:rPr>
              <w:t>Are written instructions for regular internal audits and for ma</w:t>
            </w:r>
            <w:r>
              <w:rPr>
                <w:i/>
              </w:rPr>
              <w:t>n</w:t>
            </w:r>
            <w:r>
              <w:rPr>
                <w:i/>
              </w:rPr>
              <w:t>agement reviews available?</w:t>
            </w:r>
          </w:p>
        </w:tc>
        <w:tc>
          <w:tcPr>
            <w:tcW w:w="851" w:type="dxa"/>
          </w:tcPr>
          <w:p w:rsidR="00024485" w:rsidRDefault="00024485" w:rsidP="00527F2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24485" w:rsidRDefault="00024485" w:rsidP="00527F2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1" w:name="Teksti142"/>
        <w:tc>
          <w:tcPr>
            <w:tcW w:w="1916" w:type="dxa"/>
          </w:tcPr>
          <w:p w:rsidR="00024485" w:rsidRDefault="00024485">
            <w:pPr>
              <w:pStyle w:val="Hakemusnormaali"/>
            </w:pPr>
            <w: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24485">
        <w:trPr>
          <w:cantSplit/>
        </w:trPr>
        <w:tc>
          <w:tcPr>
            <w:tcW w:w="496" w:type="dxa"/>
          </w:tcPr>
          <w:p w:rsidR="00024485" w:rsidRDefault="001A3BC4" w:rsidP="00DA4381">
            <w:pPr>
              <w:pStyle w:val="Hakemusnormaali"/>
            </w:pPr>
            <w:r>
              <w:t>11</w:t>
            </w:r>
            <w:r w:rsidR="00024485">
              <w:t>.</w:t>
            </w:r>
          </w:p>
        </w:tc>
        <w:tc>
          <w:tcPr>
            <w:tcW w:w="5969" w:type="dxa"/>
          </w:tcPr>
          <w:p w:rsidR="00024485" w:rsidRDefault="00024485">
            <w:pPr>
              <w:pStyle w:val="Hakemusnormaali"/>
            </w:pPr>
            <w:r w:rsidRPr="006D257B">
              <w:rPr>
                <w:lang w:val="fi-FI"/>
              </w:rPr>
              <w:t xml:space="preserve">Kirjataanko sisäisten auditointien tulokset ja sovitut korjaavat toimenpiteet? </w:t>
            </w:r>
            <w:r w:rsidRPr="00634833">
              <w:rPr>
                <w:lang w:val="fi-FI"/>
              </w:rPr>
              <w:t>Määritelläänkö korjaavien toimenpiteiden vastu</w:t>
            </w:r>
            <w:r w:rsidRPr="00634833">
              <w:rPr>
                <w:lang w:val="fi-FI"/>
              </w:rPr>
              <w:t>u</w:t>
            </w:r>
            <w:r w:rsidRPr="00634833">
              <w:rPr>
                <w:lang w:val="fi-FI"/>
              </w:rPr>
              <w:t>henkilöt ja aikataulut ja seurataanko toimenpiteiden toteutumi</w:t>
            </w:r>
            <w:r w:rsidRPr="00634833">
              <w:rPr>
                <w:lang w:val="fi-FI"/>
              </w:rPr>
              <w:t>s</w:t>
            </w:r>
            <w:r w:rsidRPr="00634833">
              <w:rPr>
                <w:lang w:val="fi-FI"/>
              </w:rPr>
              <w:t xml:space="preserve">ta? 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Are the results of internal audits and corrective actions recorded? Are the persons responsible for corrective actions and timetables defined, and is implementation of the actions monitored?</w:t>
            </w:r>
          </w:p>
        </w:tc>
        <w:tc>
          <w:tcPr>
            <w:tcW w:w="851" w:type="dxa"/>
          </w:tcPr>
          <w:p w:rsidR="00024485" w:rsidRDefault="00024485" w:rsidP="00527F2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24485" w:rsidRDefault="00024485" w:rsidP="00527F2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2" w:name="Teksti141"/>
        <w:tc>
          <w:tcPr>
            <w:tcW w:w="1916" w:type="dxa"/>
          </w:tcPr>
          <w:p w:rsidR="00024485" w:rsidRDefault="00024485">
            <w:pPr>
              <w:pStyle w:val="Hakemusnormaali"/>
            </w:pPr>
            <w: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CD3C5F" w:rsidRDefault="00CD3C5F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AC6E3C" w:rsidRPr="00634833">
        <w:trPr>
          <w:cantSplit/>
          <w:tblHeader/>
        </w:trPr>
        <w:tc>
          <w:tcPr>
            <w:tcW w:w="8009" w:type="dxa"/>
            <w:gridSpan w:val="4"/>
          </w:tcPr>
          <w:p w:rsidR="00AC6E3C" w:rsidRPr="008363AF" w:rsidRDefault="00AC6E3C" w:rsidP="00070237">
            <w:pPr>
              <w:pStyle w:val="Hakemusnormaali"/>
              <w:keepNext/>
              <w:rPr>
                <w:b/>
                <w:lang w:val="fi-FI"/>
              </w:rPr>
            </w:pPr>
            <w:r w:rsidRPr="008363AF">
              <w:rPr>
                <w:b/>
                <w:lang w:val="fi-FI"/>
              </w:rPr>
              <w:t>Asiakirjojen valvonta</w:t>
            </w:r>
            <w:r w:rsidRPr="008363AF">
              <w:rPr>
                <w:b/>
                <w:lang w:val="fi-FI"/>
              </w:rPr>
              <w:br/>
            </w:r>
            <w:r w:rsidRPr="008363AF">
              <w:rPr>
                <w:b/>
                <w:i/>
                <w:lang w:val="fi-FI"/>
              </w:rPr>
              <w:t>Document control</w:t>
            </w:r>
            <w:r>
              <w:rPr>
                <w:b/>
                <w:i/>
                <w:lang w:val="fi-FI"/>
              </w:rPr>
              <w:br/>
            </w:r>
            <w:r w:rsidRPr="008363AF">
              <w:rPr>
                <w:b/>
                <w:lang w:val="fi-FI"/>
              </w:rPr>
              <w:t>(SFS-EN ISO/IEC 17025</w:t>
            </w:r>
            <w:r>
              <w:rPr>
                <w:b/>
                <w:lang w:val="fi-FI"/>
              </w:rPr>
              <w:t>:2005</w:t>
            </w:r>
            <w:r w:rsidRPr="008363AF">
              <w:rPr>
                <w:b/>
                <w:lang w:val="fi-FI"/>
              </w:rPr>
              <w:t>; 4.3)</w:t>
            </w:r>
          </w:p>
        </w:tc>
        <w:tc>
          <w:tcPr>
            <w:tcW w:w="1916" w:type="dxa"/>
          </w:tcPr>
          <w:p w:rsidR="00AC6E3C" w:rsidRPr="00AC6E3C" w:rsidRDefault="00AC6E3C" w:rsidP="00070237">
            <w:pPr>
              <w:pStyle w:val="Hakemusnormaali"/>
              <w:keepNext/>
              <w:rPr>
                <w:b/>
                <w:sz w:val="16"/>
                <w:szCs w:val="16"/>
              </w:rPr>
            </w:pPr>
            <w:r w:rsidRPr="00AC6E3C">
              <w:rPr>
                <w:sz w:val="16"/>
                <w:szCs w:val="16"/>
              </w:rPr>
              <w:t>Viittaus laatukäsikirjaan</w:t>
            </w:r>
            <w:r w:rsidRPr="00AC6E3C">
              <w:rPr>
                <w:sz w:val="16"/>
                <w:szCs w:val="16"/>
              </w:rPr>
              <w:br/>
            </w:r>
            <w:r w:rsidRPr="00AC6E3C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024485" w:rsidRPr="008255ED">
        <w:trPr>
          <w:cantSplit/>
          <w:trHeight w:val="1095"/>
        </w:trPr>
        <w:tc>
          <w:tcPr>
            <w:tcW w:w="496" w:type="dxa"/>
          </w:tcPr>
          <w:p w:rsidR="00024485" w:rsidRDefault="001A3BC4" w:rsidP="00152246">
            <w:pPr>
              <w:pStyle w:val="Hakemusnormaali"/>
            </w:pPr>
            <w:r>
              <w:t>12</w:t>
            </w:r>
            <w:r w:rsidR="00024485">
              <w:t>.</w:t>
            </w:r>
          </w:p>
        </w:tc>
        <w:tc>
          <w:tcPr>
            <w:tcW w:w="5969" w:type="dxa"/>
          </w:tcPr>
          <w:p w:rsidR="00024485" w:rsidRDefault="00024485">
            <w:pPr>
              <w:pStyle w:val="Hakemusnormaali"/>
            </w:pPr>
            <w:r w:rsidRPr="00634833">
              <w:rPr>
                <w:lang w:val="fi-FI"/>
              </w:rPr>
              <w:t>Onko laboratoriolla menettelytavat laatujärjestelmään kuuluvien asiakirjojen hallintaan?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Does the laboratory have procedures for controlling all the doc</w:t>
            </w:r>
            <w:r>
              <w:rPr>
                <w:i/>
              </w:rPr>
              <w:t>u</w:t>
            </w:r>
            <w:r>
              <w:rPr>
                <w:i/>
              </w:rPr>
              <w:t xml:space="preserve">ments belonging to the quality system? </w:t>
            </w:r>
          </w:p>
        </w:tc>
        <w:tc>
          <w:tcPr>
            <w:tcW w:w="851" w:type="dxa"/>
          </w:tcPr>
          <w:p w:rsidR="00024485" w:rsidRDefault="00024485" w:rsidP="00AC6E3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24485" w:rsidRDefault="00024485" w:rsidP="00AC6E3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3" w:name="Teksti140"/>
        <w:tc>
          <w:tcPr>
            <w:tcW w:w="1916" w:type="dxa"/>
          </w:tcPr>
          <w:p w:rsidR="00024485" w:rsidRPr="008255ED" w:rsidRDefault="00024485" w:rsidP="00AE584A">
            <w:pPr>
              <w:pStyle w:val="Hakemusnormaali"/>
            </w:pPr>
            <w: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24485" w:rsidRPr="00AC6E3C">
        <w:trPr>
          <w:cantSplit/>
          <w:trHeight w:val="827"/>
        </w:trPr>
        <w:tc>
          <w:tcPr>
            <w:tcW w:w="496" w:type="dxa"/>
          </w:tcPr>
          <w:p w:rsidR="00024485" w:rsidRDefault="001A3BC4" w:rsidP="00AE584A">
            <w:pPr>
              <w:pStyle w:val="Hakemusnormaali"/>
            </w:pPr>
            <w:r>
              <w:t>13</w:t>
            </w:r>
            <w:r w:rsidR="00024485">
              <w:t>.</w:t>
            </w:r>
          </w:p>
        </w:tc>
        <w:tc>
          <w:tcPr>
            <w:tcW w:w="5969" w:type="dxa"/>
          </w:tcPr>
          <w:p w:rsidR="00024485" w:rsidRDefault="00024485">
            <w:pPr>
              <w:pStyle w:val="Hakemusnormaali"/>
            </w:pPr>
            <w:r w:rsidRPr="00AC6E3C">
              <w:rPr>
                <w:lang w:val="fi-FI"/>
              </w:rPr>
              <w:t>Kattaako hallinta myös ulkoisista lähteistä saadut asiakirjat?</w:t>
            </w:r>
            <w:r w:rsidRPr="00AC6E3C">
              <w:rPr>
                <w:lang w:val="fi-FI"/>
              </w:rPr>
              <w:br/>
            </w:r>
            <w:r>
              <w:rPr>
                <w:i/>
              </w:rPr>
              <w:t>Does the control also cover the documents from external sources?</w:t>
            </w:r>
          </w:p>
        </w:tc>
        <w:tc>
          <w:tcPr>
            <w:tcW w:w="851" w:type="dxa"/>
          </w:tcPr>
          <w:p w:rsidR="00024485" w:rsidRDefault="00024485" w:rsidP="00AE584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24485" w:rsidRDefault="00024485" w:rsidP="00AE584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tc>
          <w:tcPr>
            <w:tcW w:w="1916" w:type="dxa"/>
          </w:tcPr>
          <w:p w:rsidR="00024485" w:rsidRPr="008255ED" w:rsidRDefault="00024485" w:rsidP="00AE584A">
            <w:pPr>
              <w:pStyle w:val="Hakemusnormaali"/>
            </w:pPr>
            <w: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6E3C" w:rsidRDefault="00AC6E3C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51"/>
        <w:gridCol w:w="708"/>
        <w:gridCol w:w="1916"/>
      </w:tblGrid>
      <w:tr w:rsidR="002B46F5" w:rsidRPr="00634833">
        <w:trPr>
          <w:cantSplit/>
          <w:tblHeader/>
        </w:trPr>
        <w:tc>
          <w:tcPr>
            <w:tcW w:w="8009" w:type="dxa"/>
            <w:gridSpan w:val="4"/>
          </w:tcPr>
          <w:p w:rsidR="002B46F5" w:rsidRPr="00422997" w:rsidRDefault="002B46F5" w:rsidP="00070237">
            <w:pPr>
              <w:pStyle w:val="Hakemusnormaali"/>
              <w:keepNext/>
              <w:rPr>
                <w:b/>
                <w:i/>
                <w:lang w:val="fi-FI"/>
              </w:rPr>
            </w:pPr>
            <w:r w:rsidRPr="00422997">
              <w:rPr>
                <w:b/>
                <w:lang w:val="fi-FI"/>
              </w:rPr>
              <w:t>Tarjouspyyntöjen, tarjousten ja sopimusten katselmus</w:t>
            </w:r>
            <w:r w:rsidRPr="00422997">
              <w:rPr>
                <w:b/>
                <w:lang w:val="fi-FI"/>
              </w:rPr>
              <w:br/>
            </w:r>
            <w:r w:rsidRPr="00422997">
              <w:rPr>
                <w:b/>
                <w:i/>
                <w:lang w:val="fi-FI"/>
              </w:rPr>
              <w:t>Review of requests, tenders and contracts</w:t>
            </w:r>
            <w:r>
              <w:rPr>
                <w:b/>
                <w:i/>
                <w:lang w:val="fi-FI"/>
              </w:rPr>
              <w:br/>
            </w:r>
            <w:r w:rsidRPr="00315932">
              <w:rPr>
                <w:b/>
                <w:lang w:val="fi-FI"/>
              </w:rPr>
              <w:t>(SFS-EN ISO/IEC 17025:2005; 4.4)</w:t>
            </w:r>
          </w:p>
        </w:tc>
        <w:tc>
          <w:tcPr>
            <w:tcW w:w="1916" w:type="dxa"/>
          </w:tcPr>
          <w:p w:rsidR="002B46F5" w:rsidRPr="009B24AE" w:rsidRDefault="009B24AE" w:rsidP="00070237">
            <w:pPr>
              <w:pStyle w:val="Hakemusnormaali"/>
              <w:keepNext/>
              <w:rPr>
                <w:b/>
                <w:sz w:val="16"/>
                <w:szCs w:val="16"/>
              </w:rPr>
            </w:pPr>
            <w:r w:rsidRPr="009B24AE">
              <w:rPr>
                <w:sz w:val="16"/>
                <w:szCs w:val="16"/>
              </w:rPr>
              <w:t>Viittaus laatukäsikirjaan</w:t>
            </w:r>
            <w:r w:rsidRPr="009B24AE">
              <w:rPr>
                <w:sz w:val="16"/>
                <w:szCs w:val="16"/>
              </w:rPr>
              <w:br/>
            </w:r>
            <w:r w:rsidRPr="009B24AE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0E7C67" w:rsidRPr="008255ED">
        <w:trPr>
          <w:cantSplit/>
          <w:trHeight w:val="1120"/>
        </w:trPr>
        <w:tc>
          <w:tcPr>
            <w:tcW w:w="496" w:type="dxa"/>
          </w:tcPr>
          <w:p w:rsidR="000E7C67" w:rsidRDefault="001A3BC4" w:rsidP="009F196E">
            <w:pPr>
              <w:pStyle w:val="Hakemusnormaali"/>
            </w:pPr>
            <w:r>
              <w:t>14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luotu menettelytavat tarjouspyyntöjen, tarjousten ja sop</w:t>
            </w:r>
            <w:r w:rsidRPr="00634833">
              <w:rPr>
                <w:lang w:val="fi-FI"/>
              </w:rPr>
              <w:t>i</w:t>
            </w:r>
            <w:r w:rsidRPr="00634833">
              <w:rPr>
                <w:lang w:val="fi-FI"/>
              </w:rPr>
              <w:t>musten katselmusta varten?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 xml:space="preserve">Has the laboratory established procedures to review requests, tenders and contracts? </w:t>
            </w:r>
          </w:p>
        </w:tc>
        <w:tc>
          <w:tcPr>
            <w:tcW w:w="851" w:type="dxa"/>
          </w:tcPr>
          <w:p w:rsidR="000E7C67" w:rsidRDefault="000E7C67" w:rsidP="009B24AE">
            <w:pPr>
              <w:pStyle w:val="Hakemusnormaali"/>
              <w:widowControl w:val="0"/>
              <w:ind w:left="284" w:hanging="284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708" w:type="dxa"/>
          </w:tcPr>
          <w:p w:rsidR="000E7C67" w:rsidRDefault="000E7C67" w:rsidP="009B24AE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4" w:name="Teksti138"/>
        <w:tc>
          <w:tcPr>
            <w:tcW w:w="1916" w:type="dxa"/>
          </w:tcPr>
          <w:p w:rsidR="000E7C67" w:rsidRPr="008255ED" w:rsidRDefault="000E7C67" w:rsidP="00AE584A">
            <w:pPr>
              <w:pStyle w:val="Hakemusnormaali"/>
            </w:pPr>
            <w: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CD3C5F" w:rsidRDefault="00CD3C5F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097F05" w:rsidRPr="00634833">
        <w:trPr>
          <w:cantSplit/>
          <w:tblHeader/>
        </w:trPr>
        <w:tc>
          <w:tcPr>
            <w:tcW w:w="8009" w:type="dxa"/>
            <w:gridSpan w:val="4"/>
          </w:tcPr>
          <w:p w:rsidR="00097F05" w:rsidRPr="00195A17" w:rsidRDefault="00097F05" w:rsidP="00070237">
            <w:pPr>
              <w:pStyle w:val="Hakemusnormaali"/>
              <w:keepNext/>
              <w:rPr>
                <w:b/>
                <w:lang w:val="fi-FI"/>
              </w:rPr>
            </w:pPr>
            <w:r w:rsidRPr="00195A17">
              <w:rPr>
                <w:b/>
                <w:lang w:val="fi-FI"/>
              </w:rPr>
              <w:t>Alihankinta</w:t>
            </w:r>
            <w:r w:rsidRPr="00195A17">
              <w:rPr>
                <w:b/>
                <w:lang w:val="fi-FI"/>
              </w:rPr>
              <w:br/>
            </w:r>
            <w:r w:rsidRPr="00195A17">
              <w:rPr>
                <w:b/>
                <w:i/>
              </w:rPr>
              <w:t>Subcontracting</w:t>
            </w:r>
            <w:r w:rsidRPr="00195A17">
              <w:rPr>
                <w:b/>
                <w:lang w:val="fi-FI"/>
              </w:rPr>
              <w:br/>
              <w:t>(SFS-EN ISO/IEC 17025</w:t>
            </w:r>
            <w:r>
              <w:rPr>
                <w:b/>
                <w:lang w:val="fi-FI"/>
              </w:rPr>
              <w:t>:2005</w:t>
            </w:r>
            <w:r w:rsidRPr="00195A17">
              <w:rPr>
                <w:b/>
                <w:lang w:val="fi-FI"/>
              </w:rPr>
              <w:t>; 4.5)</w:t>
            </w:r>
          </w:p>
        </w:tc>
        <w:tc>
          <w:tcPr>
            <w:tcW w:w="1916" w:type="dxa"/>
          </w:tcPr>
          <w:p w:rsidR="00097F05" w:rsidRPr="00097F05" w:rsidRDefault="00097F05" w:rsidP="00070237">
            <w:pPr>
              <w:pStyle w:val="Hakemusnormaali"/>
              <w:keepNext/>
              <w:rPr>
                <w:b/>
                <w:sz w:val="16"/>
                <w:szCs w:val="16"/>
              </w:rPr>
            </w:pPr>
            <w:r w:rsidRPr="00097F05">
              <w:rPr>
                <w:sz w:val="16"/>
                <w:szCs w:val="16"/>
              </w:rPr>
              <w:t>Viittaus laatukäsikirjaan</w:t>
            </w:r>
            <w:r w:rsidRPr="00097F05">
              <w:rPr>
                <w:sz w:val="16"/>
                <w:szCs w:val="16"/>
              </w:rPr>
              <w:br/>
            </w:r>
            <w:r w:rsidRPr="00097F05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0E7C67" w:rsidRPr="008255ED">
        <w:trPr>
          <w:cantSplit/>
          <w:trHeight w:val="629"/>
        </w:trPr>
        <w:tc>
          <w:tcPr>
            <w:tcW w:w="496" w:type="dxa"/>
          </w:tcPr>
          <w:p w:rsidR="000E7C67" w:rsidRDefault="001A3BC4" w:rsidP="00D21C3C">
            <w:pPr>
              <w:pStyle w:val="Hakemusnormaali"/>
            </w:pPr>
            <w:r>
              <w:t>15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>
              <w:t>Teettääkö laboratorio testejä alihankkijoilla?</w:t>
            </w:r>
            <w:r>
              <w:br/>
            </w:r>
            <w:r>
              <w:rPr>
                <w:i/>
              </w:rPr>
              <w:t>Does the laboratory subcontract tests?</w:t>
            </w:r>
          </w:p>
        </w:tc>
        <w:tc>
          <w:tcPr>
            <w:tcW w:w="866" w:type="dxa"/>
          </w:tcPr>
          <w:p w:rsidR="000E7C67" w:rsidRDefault="000E7C67" w:rsidP="00097F0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097F0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5" w:name="Teksti137"/>
        <w:tc>
          <w:tcPr>
            <w:tcW w:w="1916" w:type="dxa"/>
          </w:tcPr>
          <w:p w:rsidR="000E7C67" w:rsidRPr="008255ED" w:rsidRDefault="000E7C67" w:rsidP="00AE584A">
            <w:pPr>
              <w:pStyle w:val="Hakemusnormaali"/>
            </w:pPr>
            <w: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E7C67">
        <w:trPr>
          <w:cantSplit/>
          <w:trHeight w:val="540"/>
        </w:trPr>
        <w:tc>
          <w:tcPr>
            <w:tcW w:w="496" w:type="dxa"/>
          </w:tcPr>
          <w:p w:rsidR="000E7C67" w:rsidRDefault="001A3BC4" w:rsidP="00D21C3C">
            <w:pPr>
              <w:pStyle w:val="Hakemusnormaali"/>
            </w:pPr>
            <w:r>
              <w:t>16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655B7">
              <w:t>Onko määritelty alihankkijan pätevyysvaatimukset?</w:t>
            </w:r>
            <w:r w:rsidRPr="006655B7">
              <w:br/>
            </w:r>
            <w:r>
              <w:rPr>
                <w:i/>
              </w:rPr>
              <w:t>Have competence requirements for subcontractors been d</w:t>
            </w:r>
            <w:r>
              <w:rPr>
                <w:i/>
              </w:rPr>
              <w:t>e</w:t>
            </w:r>
            <w:r>
              <w:rPr>
                <w:i/>
              </w:rPr>
              <w:t>fined?</w:t>
            </w:r>
          </w:p>
        </w:tc>
        <w:tc>
          <w:tcPr>
            <w:tcW w:w="866" w:type="dxa"/>
          </w:tcPr>
          <w:p w:rsidR="000E7C67" w:rsidRDefault="000E7C67" w:rsidP="00097F0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097F0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6" w:name="Teksti136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E7C67">
        <w:trPr>
          <w:cantSplit/>
          <w:trHeight w:val="540"/>
        </w:trPr>
        <w:tc>
          <w:tcPr>
            <w:tcW w:w="496" w:type="dxa"/>
          </w:tcPr>
          <w:p w:rsidR="000E7C67" w:rsidRDefault="001A3BC4" w:rsidP="00D21C3C">
            <w:pPr>
              <w:pStyle w:val="Hakemusnormaali"/>
            </w:pPr>
            <w:r>
              <w:t>17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 xml:space="preserve">Onko laboratoriolla menettelyä alihankkijan arvioinnista? 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Does the laboratory have a procedure for the assessment of su</w:t>
            </w:r>
            <w:r>
              <w:rPr>
                <w:i/>
              </w:rPr>
              <w:t>b</w:t>
            </w:r>
            <w:r>
              <w:rPr>
                <w:i/>
              </w:rPr>
              <w:t>contractors?</w:t>
            </w:r>
          </w:p>
        </w:tc>
        <w:tc>
          <w:tcPr>
            <w:tcW w:w="866" w:type="dxa"/>
          </w:tcPr>
          <w:p w:rsidR="000E7C67" w:rsidRDefault="000E7C67" w:rsidP="00097F0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097F0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7" w:name="Teksti135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E7C67">
        <w:trPr>
          <w:cantSplit/>
          <w:trHeight w:val="540"/>
        </w:trPr>
        <w:tc>
          <w:tcPr>
            <w:tcW w:w="496" w:type="dxa"/>
          </w:tcPr>
          <w:p w:rsidR="000E7C67" w:rsidRDefault="001A3BC4" w:rsidP="00D21C3C">
            <w:pPr>
              <w:pStyle w:val="Hakemusnormaali"/>
            </w:pPr>
            <w:r>
              <w:lastRenderedPageBreak/>
              <w:t>18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>
              <w:t>Onko luetteloa hyväksytyistä alihankkijoista?</w:t>
            </w:r>
            <w:r>
              <w:br/>
            </w:r>
            <w:r>
              <w:rPr>
                <w:i/>
              </w:rPr>
              <w:t>Are there records of approved subcontractors?</w:t>
            </w:r>
          </w:p>
        </w:tc>
        <w:tc>
          <w:tcPr>
            <w:tcW w:w="866" w:type="dxa"/>
          </w:tcPr>
          <w:p w:rsidR="000E7C67" w:rsidRDefault="000E7C67" w:rsidP="00097F0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097F0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8" w:name="Teksti134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CD3C5F" w:rsidRDefault="00CD3C5F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315932" w:rsidRPr="00634833">
        <w:trPr>
          <w:cantSplit/>
          <w:trHeight w:val="540"/>
          <w:tblHeader/>
        </w:trPr>
        <w:tc>
          <w:tcPr>
            <w:tcW w:w="8009" w:type="dxa"/>
            <w:gridSpan w:val="4"/>
          </w:tcPr>
          <w:p w:rsidR="00315932" w:rsidRPr="00054795" w:rsidRDefault="00315932" w:rsidP="00070237">
            <w:pPr>
              <w:pStyle w:val="Hakemusnormaali"/>
              <w:keepNext/>
              <w:rPr>
                <w:b/>
                <w:lang w:val="fi-FI"/>
              </w:rPr>
            </w:pPr>
            <w:r w:rsidRPr="00054795">
              <w:rPr>
                <w:b/>
                <w:lang w:val="fi-FI"/>
              </w:rPr>
              <w:t>Palveluiden ja tarvikkeiden hankinta</w:t>
            </w:r>
            <w:r w:rsidRPr="00054795">
              <w:rPr>
                <w:b/>
                <w:lang w:val="fi-FI"/>
              </w:rPr>
              <w:br/>
            </w:r>
            <w:r w:rsidRPr="00054795">
              <w:rPr>
                <w:b/>
                <w:i/>
                <w:lang w:val="fi-FI"/>
              </w:rPr>
              <w:t>Purchasing services and supplies</w:t>
            </w:r>
            <w:r>
              <w:rPr>
                <w:b/>
                <w:i/>
                <w:lang w:val="fi-FI"/>
              </w:rPr>
              <w:br/>
            </w:r>
            <w:r w:rsidRPr="00315932">
              <w:rPr>
                <w:b/>
                <w:lang w:val="fi-FI"/>
              </w:rPr>
              <w:t>(SFS-EN ISO/IEC 17025:2005; 4.6)</w:t>
            </w:r>
          </w:p>
        </w:tc>
        <w:tc>
          <w:tcPr>
            <w:tcW w:w="1916" w:type="dxa"/>
          </w:tcPr>
          <w:p w:rsidR="00315932" w:rsidRPr="00315932" w:rsidRDefault="00315932" w:rsidP="00070237">
            <w:pPr>
              <w:pStyle w:val="Hakemusnormaali"/>
              <w:keepNext/>
              <w:rPr>
                <w:b/>
                <w:sz w:val="16"/>
                <w:szCs w:val="16"/>
              </w:rPr>
            </w:pPr>
            <w:r w:rsidRPr="00315932">
              <w:rPr>
                <w:sz w:val="16"/>
                <w:szCs w:val="16"/>
              </w:rPr>
              <w:t>Viittaus laatukäsikirjaan</w:t>
            </w:r>
            <w:r w:rsidRPr="00315932">
              <w:rPr>
                <w:sz w:val="16"/>
                <w:szCs w:val="16"/>
              </w:rPr>
              <w:br/>
            </w:r>
            <w:r w:rsidRPr="00315932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0E7C67" w:rsidRPr="008255ED">
        <w:trPr>
          <w:cantSplit/>
          <w:trHeight w:val="1405"/>
        </w:trPr>
        <w:tc>
          <w:tcPr>
            <w:tcW w:w="496" w:type="dxa"/>
          </w:tcPr>
          <w:p w:rsidR="000E7C67" w:rsidRDefault="001A3BC4" w:rsidP="00054795">
            <w:pPr>
              <w:pStyle w:val="Hakemusnormaali"/>
            </w:pPr>
            <w:r>
              <w:t>19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proofErr w:type="gramStart"/>
            <w:r w:rsidRPr="00424E90">
              <w:rPr>
                <w:lang w:val="fi-FI"/>
              </w:rPr>
              <w:t>Onko</w:t>
            </w:r>
            <w:proofErr w:type="gramEnd"/>
            <w:r w:rsidRPr="00424E90">
              <w:rPr>
                <w:lang w:val="fi-FI"/>
              </w:rPr>
              <w:t xml:space="preserve"> laboratorio laatinut toimintaperiaatteet ja menettelytavat testauksen laatuun vaikuttavien palveluiden ja tarvikkeiden toimi</w:t>
            </w:r>
            <w:r w:rsidRPr="00424E90">
              <w:rPr>
                <w:lang w:val="fi-FI"/>
              </w:rPr>
              <w:t>t</w:t>
            </w:r>
            <w:r w:rsidRPr="00424E90">
              <w:rPr>
                <w:lang w:val="fi-FI"/>
              </w:rPr>
              <w:t>tajien valitsemiseksi?</w:t>
            </w:r>
            <w:r w:rsidRPr="00424E90">
              <w:rPr>
                <w:lang w:val="fi-FI"/>
              </w:rPr>
              <w:br/>
            </w:r>
            <w:r>
              <w:rPr>
                <w:i/>
              </w:rPr>
              <w:t>Does the laboratory have a policy and procedures for the sele</w:t>
            </w:r>
            <w:r>
              <w:rPr>
                <w:i/>
              </w:rPr>
              <w:t>c</w:t>
            </w:r>
            <w:r>
              <w:rPr>
                <w:i/>
              </w:rPr>
              <w:t xml:space="preserve">tion of and purchasing of services and supplies that affect the quality of the tests? </w:t>
            </w:r>
          </w:p>
        </w:tc>
        <w:tc>
          <w:tcPr>
            <w:tcW w:w="866" w:type="dxa"/>
          </w:tcPr>
          <w:p w:rsidR="000E7C67" w:rsidRDefault="000E7C67" w:rsidP="00315932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315932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19" w:name="Teksti108"/>
        <w:tc>
          <w:tcPr>
            <w:tcW w:w="1916" w:type="dxa"/>
          </w:tcPr>
          <w:p w:rsidR="000E7C67" w:rsidRPr="008255ED" w:rsidRDefault="000E7C67" w:rsidP="00AE584A">
            <w:pPr>
              <w:pStyle w:val="Hakemusnormaali"/>
            </w:pPr>
            <w: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E7C67">
        <w:trPr>
          <w:cantSplit/>
        </w:trPr>
        <w:tc>
          <w:tcPr>
            <w:tcW w:w="496" w:type="dxa"/>
          </w:tcPr>
          <w:p w:rsidR="000E7C67" w:rsidRDefault="001A3BC4" w:rsidP="00054795">
            <w:pPr>
              <w:pStyle w:val="Hakemusnormaali"/>
            </w:pPr>
            <w:r>
              <w:t>20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laboratoriolla menettelytavat hankittujen tarvikkeiden ta</w:t>
            </w:r>
            <w:r w:rsidRPr="00634833">
              <w:rPr>
                <w:lang w:val="fi-FI"/>
              </w:rPr>
              <w:t>r</w:t>
            </w:r>
            <w:r w:rsidRPr="00634833">
              <w:rPr>
                <w:lang w:val="fi-FI"/>
              </w:rPr>
              <w:t>kastamiseksi ennen käyttöönottoa?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Does the laboratory have procedures to inspect the purchased supplies before use?</w:t>
            </w:r>
          </w:p>
        </w:tc>
        <w:tc>
          <w:tcPr>
            <w:tcW w:w="866" w:type="dxa"/>
          </w:tcPr>
          <w:p w:rsidR="000E7C67" w:rsidRDefault="000E7C67" w:rsidP="00315932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315932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0" w:name="Teksti109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CD3C5F" w:rsidRDefault="00CD3C5F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F117F5" w:rsidRPr="00634833">
        <w:trPr>
          <w:cantSplit/>
          <w:tblHeader/>
        </w:trPr>
        <w:tc>
          <w:tcPr>
            <w:tcW w:w="8009" w:type="dxa"/>
            <w:gridSpan w:val="4"/>
          </w:tcPr>
          <w:p w:rsidR="00F117F5" w:rsidRPr="00844A89" w:rsidRDefault="00F117F5" w:rsidP="00070237">
            <w:pPr>
              <w:pStyle w:val="Hakemusnormaali"/>
              <w:keepNext/>
              <w:rPr>
                <w:b/>
              </w:rPr>
            </w:pPr>
            <w:r w:rsidRPr="00844A89">
              <w:rPr>
                <w:b/>
              </w:rPr>
              <w:t>Asiakaspalvelu</w:t>
            </w:r>
            <w:r w:rsidRPr="00844A89">
              <w:rPr>
                <w:b/>
              </w:rPr>
              <w:br/>
            </w:r>
            <w:r w:rsidRPr="00844A89">
              <w:rPr>
                <w:b/>
                <w:i/>
              </w:rPr>
              <w:t>Service to the client</w:t>
            </w:r>
            <w:r w:rsidRPr="00844A89">
              <w:rPr>
                <w:b/>
              </w:rPr>
              <w:br/>
              <w:t>(SFS-EN ISO/IEC 17025</w:t>
            </w:r>
            <w:r>
              <w:rPr>
                <w:b/>
              </w:rPr>
              <w:t>:2005; 4.7</w:t>
            </w:r>
            <w:r w:rsidRPr="00844A89">
              <w:rPr>
                <w:b/>
              </w:rPr>
              <w:t>)</w:t>
            </w:r>
          </w:p>
        </w:tc>
        <w:tc>
          <w:tcPr>
            <w:tcW w:w="1916" w:type="dxa"/>
          </w:tcPr>
          <w:p w:rsidR="00F117F5" w:rsidRPr="008255ED" w:rsidRDefault="00F117F5" w:rsidP="00070237">
            <w:pPr>
              <w:pStyle w:val="Hakemustaulukko2"/>
              <w:keepNext/>
              <w:rPr>
                <w:lang w:val="en-GB"/>
              </w:rPr>
            </w:pPr>
            <w:r w:rsidRPr="008255ED">
              <w:rPr>
                <w:lang w:val="en-GB"/>
              </w:rPr>
              <w:t>Viittaus laatukäsikirjaan</w:t>
            </w:r>
            <w:r w:rsidRPr="008255ED">
              <w:rPr>
                <w:lang w:val="en-GB"/>
              </w:rPr>
              <w:br/>
            </w:r>
            <w:r w:rsidRPr="008255ED">
              <w:rPr>
                <w:i/>
                <w:lang w:val="en-GB"/>
              </w:rPr>
              <w:t>Reference to the Quality Manual</w:t>
            </w:r>
          </w:p>
        </w:tc>
      </w:tr>
      <w:tr w:rsidR="000E7C67" w:rsidRPr="008255ED">
        <w:trPr>
          <w:cantSplit/>
          <w:trHeight w:val="1034"/>
        </w:trPr>
        <w:tc>
          <w:tcPr>
            <w:tcW w:w="496" w:type="dxa"/>
          </w:tcPr>
          <w:p w:rsidR="000E7C67" w:rsidRDefault="001A3BC4" w:rsidP="00844A89">
            <w:pPr>
              <w:pStyle w:val="Hakemusnormaali"/>
            </w:pPr>
            <w:r>
              <w:t>21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proofErr w:type="gramStart"/>
            <w:r w:rsidRPr="002C49C9">
              <w:rPr>
                <w:lang w:val="fi-FI"/>
              </w:rPr>
              <w:t>Onko</w:t>
            </w:r>
            <w:proofErr w:type="gramEnd"/>
            <w:r w:rsidRPr="002C49C9">
              <w:rPr>
                <w:lang w:val="fi-FI"/>
              </w:rPr>
              <w:t xml:space="preserve"> laboratoriolla toimintaperiaatteet ja  menettelytavat valitu</w:t>
            </w:r>
            <w:r w:rsidRPr="002C49C9">
              <w:rPr>
                <w:lang w:val="fi-FI"/>
              </w:rPr>
              <w:t>s</w:t>
            </w:r>
            <w:r w:rsidRPr="002C49C9">
              <w:rPr>
                <w:lang w:val="fi-FI"/>
              </w:rPr>
              <w:t>ten ja asiakaspalautteiden keräämiseksi ja käsittelemiseksi?</w:t>
            </w:r>
            <w:r w:rsidRPr="002C49C9">
              <w:rPr>
                <w:lang w:val="fi-FI"/>
              </w:rPr>
              <w:br/>
            </w:r>
            <w:r>
              <w:rPr>
                <w:i/>
              </w:rPr>
              <w:t>Does the laboratory have a policy and procedures for collecting and handling complaints and feedback from clients?</w:t>
            </w:r>
          </w:p>
        </w:tc>
        <w:tc>
          <w:tcPr>
            <w:tcW w:w="866" w:type="dxa"/>
          </w:tcPr>
          <w:p w:rsidR="000E7C67" w:rsidRDefault="000E7C67" w:rsidP="00F117F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F117F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1" w:name="Teksti110"/>
        <w:tc>
          <w:tcPr>
            <w:tcW w:w="1916" w:type="dxa"/>
          </w:tcPr>
          <w:p w:rsidR="000E7C67" w:rsidRPr="008255ED" w:rsidRDefault="000E7C67" w:rsidP="00AE584A">
            <w:pPr>
              <w:pStyle w:val="Hakemusnormaali"/>
            </w:pPr>
            <w: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E7C67">
        <w:trPr>
          <w:cantSplit/>
        </w:trPr>
        <w:tc>
          <w:tcPr>
            <w:tcW w:w="496" w:type="dxa"/>
          </w:tcPr>
          <w:p w:rsidR="000E7C67" w:rsidRDefault="001A3BC4" w:rsidP="00844A89">
            <w:pPr>
              <w:pStyle w:val="Hakemusnormaali"/>
            </w:pPr>
            <w:r>
              <w:t>22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1176B8">
              <w:rPr>
                <w:lang w:val="fi-FI"/>
              </w:rPr>
              <w:t>Onko luotu menettelytavat asiakkailta ja muilta osapuolilta saat</w:t>
            </w:r>
            <w:r w:rsidRPr="001176B8">
              <w:rPr>
                <w:lang w:val="fi-FI"/>
              </w:rPr>
              <w:t>u</w:t>
            </w:r>
            <w:r>
              <w:rPr>
                <w:lang w:val="fi-FI"/>
              </w:rPr>
              <w:t>jen valitusten ratkaisemiseksi?</w:t>
            </w:r>
            <w:r w:rsidRPr="001176B8">
              <w:rPr>
                <w:lang w:val="fi-FI"/>
              </w:rPr>
              <w:br/>
            </w:r>
            <w:r w:rsidRPr="00F879B8">
              <w:rPr>
                <w:i/>
              </w:rPr>
              <w:t>Does the laboratory have policies and procedures for the resol</w:t>
            </w:r>
            <w:r w:rsidRPr="00F879B8">
              <w:rPr>
                <w:i/>
              </w:rPr>
              <w:t>u</w:t>
            </w:r>
            <w:r w:rsidRPr="00F879B8">
              <w:rPr>
                <w:i/>
              </w:rPr>
              <w:t>tion of complaints from clients or other parties?</w:t>
            </w:r>
          </w:p>
        </w:tc>
        <w:tc>
          <w:tcPr>
            <w:tcW w:w="866" w:type="dxa"/>
          </w:tcPr>
          <w:p w:rsidR="000E7C67" w:rsidRDefault="000E7C67" w:rsidP="00F117F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F117F5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2" w:name="Teksti111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5A081E" w:rsidRDefault="005A081E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7D0D7C" w:rsidRPr="00634833">
        <w:trPr>
          <w:cantSplit/>
          <w:tblHeader/>
        </w:trPr>
        <w:tc>
          <w:tcPr>
            <w:tcW w:w="8009" w:type="dxa"/>
            <w:gridSpan w:val="4"/>
          </w:tcPr>
          <w:p w:rsidR="007D0D7C" w:rsidRPr="007D0D7C" w:rsidRDefault="007D0D7C" w:rsidP="00070237">
            <w:pPr>
              <w:pStyle w:val="Hakemusnormaali"/>
              <w:keepNext/>
              <w:rPr>
                <w:b/>
                <w:i/>
              </w:rPr>
            </w:pPr>
            <w:r w:rsidRPr="00844A89">
              <w:rPr>
                <w:b/>
              </w:rPr>
              <w:t>Poikkeavan testaus- ja/tai kalibrointityön valvonta ja korjaavat toimenpiteet</w:t>
            </w:r>
            <w:r w:rsidRPr="00844A89">
              <w:rPr>
                <w:b/>
              </w:rPr>
              <w:br/>
            </w:r>
            <w:r w:rsidRPr="00844A89">
              <w:rPr>
                <w:b/>
                <w:i/>
              </w:rPr>
              <w:t>Control of nonconforming testing and/or calibration work and corrective action</w:t>
            </w:r>
            <w:r>
              <w:rPr>
                <w:b/>
                <w:i/>
              </w:rPr>
              <w:br/>
            </w:r>
            <w:r w:rsidRPr="007D0D7C">
              <w:rPr>
                <w:b/>
              </w:rPr>
              <w:t>(SFS-EN ISO/IEC 17025:2005; 4.9, 4.1</w:t>
            </w:r>
            <w:r w:rsidR="007B1F03">
              <w:rPr>
                <w:b/>
              </w:rPr>
              <w:t>1</w:t>
            </w:r>
            <w:r w:rsidRPr="007D0D7C">
              <w:rPr>
                <w:b/>
              </w:rPr>
              <w:t>)</w:t>
            </w:r>
          </w:p>
        </w:tc>
        <w:tc>
          <w:tcPr>
            <w:tcW w:w="1916" w:type="dxa"/>
          </w:tcPr>
          <w:p w:rsidR="007D0D7C" w:rsidRPr="007D0D7C" w:rsidRDefault="007D0D7C" w:rsidP="00070237">
            <w:pPr>
              <w:pStyle w:val="Hakemusnormaali"/>
              <w:keepNext/>
              <w:rPr>
                <w:b/>
                <w:sz w:val="16"/>
                <w:szCs w:val="16"/>
              </w:rPr>
            </w:pPr>
            <w:r w:rsidRPr="007D0D7C">
              <w:rPr>
                <w:sz w:val="16"/>
                <w:szCs w:val="16"/>
              </w:rPr>
              <w:t>Viittaus laatukäsikirjaan</w:t>
            </w:r>
            <w:r w:rsidRPr="007D0D7C">
              <w:rPr>
                <w:sz w:val="16"/>
                <w:szCs w:val="16"/>
              </w:rPr>
              <w:br/>
            </w:r>
            <w:r w:rsidRPr="007D0D7C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0E7C67" w:rsidRPr="008255ED">
        <w:trPr>
          <w:cantSplit/>
          <w:trHeight w:val="955"/>
        </w:trPr>
        <w:tc>
          <w:tcPr>
            <w:tcW w:w="496" w:type="dxa"/>
          </w:tcPr>
          <w:p w:rsidR="000E7C67" w:rsidRDefault="001A3BC4" w:rsidP="00844A89">
            <w:pPr>
              <w:pStyle w:val="Hakemusnormaali"/>
            </w:pPr>
            <w:r>
              <w:t>23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proofErr w:type="gramStart"/>
            <w:r w:rsidRPr="00424E90">
              <w:rPr>
                <w:lang w:val="fi-FI"/>
              </w:rPr>
              <w:t>Onko</w:t>
            </w:r>
            <w:proofErr w:type="gramEnd"/>
            <w:r w:rsidRPr="00424E90">
              <w:rPr>
                <w:lang w:val="fi-FI"/>
              </w:rPr>
              <w:t xml:space="preserve"> laboratoriolla toimintaperiaatteet ja menettelytavat poi</w:t>
            </w:r>
            <w:r w:rsidRPr="00424E90">
              <w:rPr>
                <w:lang w:val="fi-FI"/>
              </w:rPr>
              <w:t>k</w:t>
            </w:r>
            <w:r w:rsidRPr="00424E90">
              <w:rPr>
                <w:lang w:val="fi-FI"/>
              </w:rPr>
              <w:t>keavien testaustöiden käsittelemiseksi?</w:t>
            </w:r>
            <w:r w:rsidRPr="00424E90">
              <w:rPr>
                <w:lang w:val="fi-FI"/>
              </w:rPr>
              <w:br/>
            </w:r>
            <w:r>
              <w:rPr>
                <w:i/>
              </w:rPr>
              <w:t>Does the laboratory have a policy and procedures for treating nonconforming testing work?</w:t>
            </w:r>
          </w:p>
        </w:tc>
        <w:tc>
          <w:tcPr>
            <w:tcW w:w="866" w:type="dxa"/>
          </w:tcPr>
          <w:p w:rsidR="000E7C67" w:rsidRDefault="000E7C67" w:rsidP="007D0D7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7D0D7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3" w:name="Teksti112"/>
        <w:tc>
          <w:tcPr>
            <w:tcW w:w="1916" w:type="dxa"/>
          </w:tcPr>
          <w:p w:rsidR="000E7C67" w:rsidRPr="008255ED" w:rsidRDefault="000E7C67" w:rsidP="00AE584A">
            <w:pPr>
              <w:pStyle w:val="Hakemusnormaali"/>
            </w:pPr>
            <w: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E7C67">
        <w:trPr>
          <w:cantSplit/>
        </w:trPr>
        <w:tc>
          <w:tcPr>
            <w:tcW w:w="496" w:type="dxa"/>
          </w:tcPr>
          <w:p w:rsidR="000E7C67" w:rsidRDefault="001A3BC4" w:rsidP="00844A89">
            <w:pPr>
              <w:pStyle w:val="Hakemusnormaali"/>
            </w:pPr>
            <w:r>
              <w:t>24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laboratorio laatinut toimintaperiaatteet ja menettelytavat ja määritellyt vastuut ja valtuudet korjausten tekemiseksi?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Has the laboratory established a policy and procedure and d</w:t>
            </w:r>
            <w:r>
              <w:rPr>
                <w:i/>
              </w:rPr>
              <w:t>e</w:t>
            </w:r>
            <w:r>
              <w:rPr>
                <w:i/>
              </w:rPr>
              <w:t>fined responsibilities for implementing corrective action?</w:t>
            </w:r>
          </w:p>
        </w:tc>
        <w:tc>
          <w:tcPr>
            <w:tcW w:w="866" w:type="dxa"/>
          </w:tcPr>
          <w:p w:rsidR="000E7C67" w:rsidRDefault="000E7C67" w:rsidP="007D0D7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7D0D7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4" w:name="Teksti113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CD3C5F" w:rsidRDefault="00CD3C5F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433B9F" w:rsidRPr="00634833">
        <w:trPr>
          <w:cantSplit/>
          <w:tblHeader/>
        </w:trPr>
        <w:tc>
          <w:tcPr>
            <w:tcW w:w="8009" w:type="dxa"/>
            <w:gridSpan w:val="4"/>
          </w:tcPr>
          <w:p w:rsidR="00433B9F" w:rsidRPr="00433B9F" w:rsidRDefault="00433B9F" w:rsidP="00070237">
            <w:pPr>
              <w:pStyle w:val="Hakemusnormaali"/>
              <w:keepNext/>
              <w:rPr>
                <w:b/>
                <w:lang w:val="fi-FI"/>
              </w:rPr>
            </w:pPr>
            <w:r w:rsidRPr="00D856BC">
              <w:rPr>
                <w:b/>
                <w:lang w:val="fi-FI"/>
              </w:rPr>
              <w:t>Ehkäisevät toimenpiteet</w:t>
            </w:r>
            <w:r w:rsidRPr="00D856BC">
              <w:rPr>
                <w:b/>
                <w:lang w:val="fi-FI"/>
              </w:rPr>
              <w:br/>
            </w:r>
            <w:r w:rsidRPr="00D856BC">
              <w:rPr>
                <w:b/>
                <w:i/>
                <w:lang w:val="fi-FI"/>
              </w:rPr>
              <w:t>Preventive action</w:t>
            </w:r>
            <w:r>
              <w:rPr>
                <w:b/>
                <w:i/>
                <w:lang w:val="fi-FI"/>
              </w:rPr>
              <w:br/>
            </w:r>
            <w:r w:rsidRPr="00433B9F">
              <w:rPr>
                <w:b/>
                <w:lang w:val="fi-FI"/>
              </w:rPr>
              <w:t>(</w:t>
            </w:r>
            <w:r w:rsidR="007B1F03">
              <w:rPr>
                <w:b/>
                <w:lang w:val="fi-FI"/>
              </w:rPr>
              <w:t>SFS-EN ISO/IEC 17025:2005; 4.12</w:t>
            </w:r>
            <w:r>
              <w:rPr>
                <w:b/>
                <w:lang w:val="fi-FI"/>
              </w:rPr>
              <w:t>)</w:t>
            </w:r>
          </w:p>
        </w:tc>
        <w:tc>
          <w:tcPr>
            <w:tcW w:w="1916" w:type="dxa"/>
          </w:tcPr>
          <w:p w:rsidR="00433B9F" w:rsidRPr="00433B9F" w:rsidRDefault="00433B9F" w:rsidP="00070237">
            <w:pPr>
              <w:pStyle w:val="Hakemusnormaali"/>
              <w:keepNext/>
              <w:rPr>
                <w:b/>
                <w:sz w:val="16"/>
                <w:szCs w:val="16"/>
              </w:rPr>
            </w:pPr>
            <w:r w:rsidRPr="00433B9F">
              <w:rPr>
                <w:sz w:val="16"/>
                <w:szCs w:val="16"/>
              </w:rPr>
              <w:t>Viittaus laatukäsikirjaan</w:t>
            </w:r>
            <w:r w:rsidRPr="00433B9F">
              <w:rPr>
                <w:sz w:val="16"/>
                <w:szCs w:val="16"/>
              </w:rPr>
              <w:br/>
            </w:r>
            <w:r w:rsidRPr="00433B9F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0E7C67" w:rsidRPr="008255ED">
        <w:trPr>
          <w:cantSplit/>
          <w:trHeight w:val="955"/>
        </w:trPr>
        <w:tc>
          <w:tcPr>
            <w:tcW w:w="496" w:type="dxa"/>
          </w:tcPr>
          <w:p w:rsidR="000E7C67" w:rsidRDefault="001A3BC4" w:rsidP="00F1531E">
            <w:pPr>
              <w:pStyle w:val="Hakemusnormaali"/>
            </w:pPr>
            <w:r>
              <w:t>25</w:t>
            </w:r>
            <w:r w:rsidR="000E7C67">
              <w:t>.</w:t>
            </w:r>
          </w:p>
        </w:tc>
        <w:tc>
          <w:tcPr>
            <w:tcW w:w="5969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laboratoriolla menettelyt mahdollisten poikkeamien aiheu</w:t>
            </w:r>
            <w:r w:rsidRPr="00634833">
              <w:rPr>
                <w:lang w:val="fi-FI"/>
              </w:rPr>
              <w:t>t</w:t>
            </w:r>
            <w:r w:rsidRPr="00634833">
              <w:rPr>
                <w:lang w:val="fi-FI"/>
              </w:rPr>
              <w:t>tajien tunnistamiseksi ja tarvittaville parannuksille?</w:t>
            </w:r>
            <w:r w:rsidRPr="00634833">
              <w:rPr>
                <w:lang w:val="fi-FI"/>
              </w:rPr>
              <w:br/>
            </w:r>
            <w:proofErr w:type="gramStart"/>
            <w:r>
              <w:rPr>
                <w:i/>
              </w:rPr>
              <w:t>Has the laboratory procedures</w:t>
            </w:r>
            <w:proofErr w:type="gramEnd"/>
            <w:r>
              <w:rPr>
                <w:i/>
              </w:rPr>
              <w:t xml:space="preserve"> for identifying potential sources of nonconformaces and for needed improvements?</w:t>
            </w:r>
          </w:p>
        </w:tc>
        <w:tc>
          <w:tcPr>
            <w:tcW w:w="851" w:type="dxa"/>
          </w:tcPr>
          <w:p w:rsidR="000E7C67" w:rsidRDefault="000E7C67" w:rsidP="00433B9F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433B9F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5" w:name="Teksti114"/>
        <w:tc>
          <w:tcPr>
            <w:tcW w:w="1916" w:type="dxa"/>
          </w:tcPr>
          <w:p w:rsidR="000E7C67" w:rsidRPr="008255ED" w:rsidRDefault="000E7C67" w:rsidP="00AE584A">
            <w:pPr>
              <w:pStyle w:val="Hakemusnormaali"/>
            </w:pPr>
            <w: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E7C67">
        <w:trPr>
          <w:cantSplit/>
        </w:trPr>
        <w:tc>
          <w:tcPr>
            <w:tcW w:w="496" w:type="dxa"/>
          </w:tcPr>
          <w:p w:rsidR="000E7C67" w:rsidRDefault="001A3BC4" w:rsidP="00F1531E">
            <w:pPr>
              <w:pStyle w:val="Hakemusnormaali"/>
            </w:pPr>
            <w:r>
              <w:t>26</w:t>
            </w:r>
            <w:r w:rsidR="000E7C67">
              <w:t>.</w:t>
            </w:r>
          </w:p>
        </w:tc>
        <w:tc>
          <w:tcPr>
            <w:tcW w:w="5969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laboratoriolla menettelytavat ehkäisevien toimenpiteiden tehokkuuden varmistamiseksi?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Does the laboratory have procedures to ensure that the preve</w:t>
            </w:r>
            <w:r>
              <w:rPr>
                <w:i/>
              </w:rPr>
              <w:t>n</w:t>
            </w:r>
            <w:r>
              <w:rPr>
                <w:i/>
              </w:rPr>
              <w:t>tive actions are effective?</w:t>
            </w:r>
          </w:p>
        </w:tc>
        <w:tc>
          <w:tcPr>
            <w:tcW w:w="851" w:type="dxa"/>
          </w:tcPr>
          <w:p w:rsidR="000E7C67" w:rsidRDefault="000E7C67" w:rsidP="00433B9F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433B9F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6" w:name="Teksti115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CD3C5F" w:rsidRDefault="00CD3C5F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FA23BB" w:rsidRPr="00634833">
        <w:trPr>
          <w:cantSplit/>
          <w:tblHeader/>
        </w:trPr>
        <w:tc>
          <w:tcPr>
            <w:tcW w:w="8009" w:type="dxa"/>
            <w:gridSpan w:val="4"/>
          </w:tcPr>
          <w:p w:rsidR="00FA23BB" w:rsidRPr="00FA23BB" w:rsidRDefault="00FA23BB" w:rsidP="00070237">
            <w:pPr>
              <w:pStyle w:val="Hakemusnormaali"/>
              <w:keepNext/>
              <w:rPr>
                <w:b/>
              </w:rPr>
            </w:pPr>
            <w:r w:rsidRPr="00FA23BB">
              <w:rPr>
                <w:b/>
              </w:rPr>
              <w:lastRenderedPageBreak/>
              <w:t>T</w:t>
            </w:r>
            <w:r w:rsidR="007B1F03">
              <w:rPr>
                <w:b/>
              </w:rPr>
              <w:t>allenteiden ohjaus</w:t>
            </w:r>
            <w:r w:rsidRPr="00FA23BB">
              <w:rPr>
                <w:b/>
              </w:rPr>
              <w:br/>
            </w:r>
            <w:r w:rsidRPr="00FA23BB">
              <w:rPr>
                <w:b/>
                <w:i/>
              </w:rPr>
              <w:t>Control of records</w:t>
            </w:r>
            <w:r>
              <w:rPr>
                <w:b/>
                <w:i/>
              </w:rPr>
              <w:br/>
            </w:r>
            <w:r w:rsidR="007B1F03">
              <w:rPr>
                <w:b/>
              </w:rPr>
              <w:t>(SFS-EN ISO/IEC 17025:2005; 4.13</w:t>
            </w:r>
            <w:r>
              <w:rPr>
                <w:b/>
              </w:rPr>
              <w:t>)</w:t>
            </w:r>
          </w:p>
        </w:tc>
        <w:tc>
          <w:tcPr>
            <w:tcW w:w="1916" w:type="dxa"/>
          </w:tcPr>
          <w:p w:rsidR="00FA23BB" w:rsidRPr="00FA23BB" w:rsidRDefault="00FA23BB" w:rsidP="00070237">
            <w:pPr>
              <w:pStyle w:val="Hakemusnormaali"/>
              <w:keepNext/>
              <w:rPr>
                <w:b/>
                <w:sz w:val="16"/>
                <w:szCs w:val="16"/>
              </w:rPr>
            </w:pPr>
            <w:r w:rsidRPr="00FA23BB">
              <w:rPr>
                <w:sz w:val="16"/>
                <w:szCs w:val="16"/>
              </w:rPr>
              <w:t>Viittaus laatukäsikirjaan</w:t>
            </w:r>
            <w:r w:rsidRPr="00FA23BB">
              <w:rPr>
                <w:sz w:val="16"/>
                <w:szCs w:val="16"/>
              </w:rPr>
              <w:br/>
            </w:r>
            <w:r w:rsidRPr="00FA23BB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0E7C67" w:rsidRPr="008255ED">
        <w:trPr>
          <w:cantSplit/>
          <w:trHeight w:val="757"/>
        </w:trPr>
        <w:tc>
          <w:tcPr>
            <w:tcW w:w="496" w:type="dxa"/>
          </w:tcPr>
          <w:p w:rsidR="000E7C67" w:rsidRDefault="001A3BC4" w:rsidP="00D431B4">
            <w:pPr>
              <w:pStyle w:val="Hakemusnormaali"/>
            </w:pPr>
            <w:r>
              <w:t>27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laboratorio luonut menettelytavat tiedostojen valvomiseksi?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Has the laboratory established procedures for the control of re</w:t>
            </w:r>
            <w:r>
              <w:rPr>
                <w:i/>
              </w:rPr>
              <w:t>c</w:t>
            </w:r>
            <w:r>
              <w:rPr>
                <w:i/>
              </w:rPr>
              <w:t>ords?</w:t>
            </w:r>
          </w:p>
        </w:tc>
        <w:tc>
          <w:tcPr>
            <w:tcW w:w="866" w:type="dxa"/>
          </w:tcPr>
          <w:p w:rsidR="000E7C67" w:rsidRDefault="000E7C67" w:rsidP="00FA23BB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FA23BB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7" w:name="Teksti116"/>
        <w:tc>
          <w:tcPr>
            <w:tcW w:w="1916" w:type="dxa"/>
          </w:tcPr>
          <w:p w:rsidR="000E7C67" w:rsidRPr="008255ED" w:rsidRDefault="000E7C67" w:rsidP="00AE584A">
            <w:pPr>
              <w:pStyle w:val="Hakemusnormaali"/>
            </w:pPr>
            <w: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E7C67">
        <w:trPr>
          <w:cantSplit/>
          <w:trHeight w:val="150"/>
        </w:trPr>
        <w:tc>
          <w:tcPr>
            <w:tcW w:w="496" w:type="dxa"/>
          </w:tcPr>
          <w:p w:rsidR="000E7C67" w:rsidRDefault="001A3BC4" w:rsidP="00D431B4">
            <w:pPr>
              <w:pStyle w:val="Hakemusnormaali"/>
            </w:pPr>
            <w:r>
              <w:t>28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Kattaako valvonta myös sähköisessä muodossa olevat tiedostot?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Does the control also cover electronically stored records?</w:t>
            </w:r>
          </w:p>
        </w:tc>
        <w:tc>
          <w:tcPr>
            <w:tcW w:w="866" w:type="dxa"/>
          </w:tcPr>
          <w:p w:rsidR="000E7C67" w:rsidRDefault="000E7C67" w:rsidP="00FA23BB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FA23BB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8" w:name="Teksti117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CD3C5F" w:rsidRDefault="00CD3C5F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92420A" w:rsidRPr="00634833">
        <w:trPr>
          <w:cantSplit/>
          <w:trHeight w:val="948"/>
          <w:tblHeader/>
        </w:trPr>
        <w:tc>
          <w:tcPr>
            <w:tcW w:w="8009" w:type="dxa"/>
            <w:gridSpan w:val="4"/>
          </w:tcPr>
          <w:p w:rsidR="0092420A" w:rsidRPr="00A57352" w:rsidRDefault="0092420A" w:rsidP="00070237">
            <w:pPr>
              <w:pStyle w:val="Hakemusnormaali"/>
              <w:keepNext/>
              <w:rPr>
                <w:b/>
                <w:lang w:val="fi-FI"/>
              </w:rPr>
            </w:pPr>
            <w:r w:rsidRPr="00A57352">
              <w:rPr>
                <w:b/>
                <w:lang w:val="fi-FI"/>
              </w:rPr>
              <w:t>Ympäristöolot</w:t>
            </w:r>
            <w:r w:rsidRPr="00A57352">
              <w:rPr>
                <w:b/>
                <w:lang w:val="fi-FI"/>
              </w:rPr>
              <w:br/>
            </w:r>
            <w:r w:rsidRPr="00A57352">
              <w:rPr>
                <w:b/>
                <w:i/>
                <w:lang w:val="fi-FI"/>
              </w:rPr>
              <w:t>Environment</w:t>
            </w:r>
            <w:r w:rsidRPr="00A57352">
              <w:rPr>
                <w:b/>
                <w:i/>
                <w:lang w:val="fi-FI"/>
              </w:rPr>
              <w:br/>
            </w:r>
            <w:r w:rsidRPr="00A57352">
              <w:rPr>
                <w:b/>
                <w:lang w:val="fi-FI"/>
              </w:rPr>
              <w:t>(SFS-EN ISO/IEC 17025</w:t>
            </w:r>
            <w:r>
              <w:rPr>
                <w:b/>
                <w:lang w:val="fi-FI"/>
              </w:rPr>
              <w:t>:2005</w:t>
            </w:r>
            <w:r w:rsidRPr="00A57352">
              <w:rPr>
                <w:b/>
                <w:lang w:val="fi-FI"/>
              </w:rPr>
              <w:t>; 5.3)</w:t>
            </w:r>
          </w:p>
        </w:tc>
        <w:tc>
          <w:tcPr>
            <w:tcW w:w="1916" w:type="dxa"/>
          </w:tcPr>
          <w:p w:rsidR="0092420A" w:rsidRDefault="0092420A" w:rsidP="00070237">
            <w:pPr>
              <w:pStyle w:val="Hakemusnormaali"/>
              <w:keepNext/>
            </w:pPr>
            <w:r>
              <w:rPr>
                <w:noProof/>
                <w:sz w:val="16"/>
              </w:rPr>
              <w:t>Viittaus laatukäsikirjaan</w:t>
            </w:r>
            <w:r>
              <w:br/>
            </w:r>
            <w:r>
              <w:rPr>
                <w:i/>
                <w:noProof/>
                <w:sz w:val="16"/>
              </w:rPr>
              <w:t>Reference to the Quality Manual</w:t>
            </w:r>
          </w:p>
        </w:tc>
      </w:tr>
      <w:tr w:rsidR="000E7C67" w:rsidRPr="008255ED">
        <w:trPr>
          <w:cantSplit/>
          <w:trHeight w:val="955"/>
        </w:trPr>
        <w:tc>
          <w:tcPr>
            <w:tcW w:w="496" w:type="dxa"/>
          </w:tcPr>
          <w:p w:rsidR="000E7C67" w:rsidRDefault="001A3BC4" w:rsidP="00A57352">
            <w:pPr>
              <w:pStyle w:val="Hakemusnormaali"/>
            </w:pPr>
            <w:r>
              <w:t>29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 xml:space="preserve">Onko laboratorion ympäristöoloille määritelty vaatimukset? </w:t>
            </w:r>
            <w:r w:rsidRPr="006655B7">
              <w:t>Seurataanko niiden täyttymistä?</w:t>
            </w:r>
            <w:r w:rsidRPr="006655B7">
              <w:br/>
            </w:r>
            <w:r>
              <w:rPr>
                <w:i/>
              </w:rPr>
              <w:t>Have requirements been defined for the environmental conditions of the laboratory? Is it monitored that they are met?</w:t>
            </w:r>
          </w:p>
        </w:tc>
        <w:tc>
          <w:tcPr>
            <w:tcW w:w="866" w:type="dxa"/>
          </w:tcPr>
          <w:p w:rsidR="000E7C67" w:rsidRDefault="000E7C67" w:rsidP="0092420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92420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29" w:name="Teksti118"/>
        <w:tc>
          <w:tcPr>
            <w:tcW w:w="1916" w:type="dxa"/>
          </w:tcPr>
          <w:p w:rsidR="000E7C67" w:rsidRDefault="000E7C67" w:rsidP="00AE584A">
            <w:pPr>
              <w:pStyle w:val="Hakemusnormaali"/>
            </w:pPr>
            <w: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E7C67">
        <w:tc>
          <w:tcPr>
            <w:tcW w:w="496" w:type="dxa"/>
          </w:tcPr>
          <w:p w:rsidR="000E7C67" w:rsidRDefault="001A3BC4" w:rsidP="00A57352">
            <w:pPr>
              <w:pStyle w:val="Hakemusnormaali"/>
            </w:pPr>
            <w:r>
              <w:t>30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laboratoriolla sellainen kulunvalvonta, että se estää asia</w:t>
            </w:r>
            <w:r w:rsidRPr="00634833">
              <w:rPr>
                <w:lang w:val="fi-FI"/>
              </w:rPr>
              <w:t>t</w:t>
            </w:r>
            <w:r w:rsidRPr="00634833">
              <w:rPr>
                <w:lang w:val="fi-FI"/>
              </w:rPr>
              <w:t>tomien liikkumisen laboratoriotiloissa?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Does the laboratory have an access control system preventing unauthorised persons from entering the premises?</w:t>
            </w:r>
          </w:p>
        </w:tc>
        <w:tc>
          <w:tcPr>
            <w:tcW w:w="866" w:type="dxa"/>
          </w:tcPr>
          <w:p w:rsidR="000E7C67" w:rsidRDefault="000E7C67" w:rsidP="0092420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92420A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0" w:name="Teksti119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CD3C5F" w:rsidRDefault="00CD3C5F"/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791763" w:rsidRPr="00634833">
        <w:trPr>
          <w:cantSplit/>
          <w:tblHeader/>
        </w:trPr>
        <w:tc>
          <w:tcPr>
            <w:tcW w:w="8009" w:type="dxa"/>
            <w:gridSpan w:val="4"/>
          </w:tcPr>
          <w:p w:rsidR="00791763" w:rsidRPr="00340065" w:rsidRDefault="00791763" w:rsidP="00070237">
            <w:pPr>
              <w:pStyle w:val="Hakemusnormaali"/>
              <w:keepNext/>
              <w:rPr>
                <w:b/>
                <w:lang w:val="fi-FI"/>
              </w:rPr>
            </w:pPr>
            <w:r w:rsidRPr="00340065">
              <w:rPr>
                <w:b/>
                <w:lang w:val="fi-FI"/>
              </w:rPr>
              <w:t>Menetelmät ja menettelytavat</w:t>
            </w:r>
            <w:r w:rsidRPr="00340065">
              <w:rPr>
                <w:b/>
                <w:lang w:val="fi-FI"/>
              </w:rPr>
              <w:br/>
            </w:r>
            <w:r w:rsidRPr="00424E90">
              <w:rPr>
                <w:b/>
                <w:i/>
                <w:lang w:val="fi-FI"/>
              </w:rPr>
              <w:t>Methods and procedures</w:t>
            </w:r>
            <w:r w:rsidRPr="00424E90">
              <w:rPr>
                <w:b/>
                <w:i/>
                <w:lang w:val="fi-FI"/>
              </w:rPr>
              <w:br/>
            </w:r>
            <w:r w:rsidRPr="00340065">
              <w:rPr>
                <w:b/>
                <w:lang w:val="fi-FI"/>
              </w:rPr>
              <w:t>(SFS-EN ISO/IEC 17025</w:t>
            </w:r>
            <w:r>
              <w:rPr>
                <w:b/>
                <w:lang w:val="fi-FI"/>
              </w:rPr>
              <w:t>:2005</w:t>
            </w:r>
            <w:r w:rsidRPr="00340065">
              <w:rPr>
                <w:b/>
                <w:lang w:val="fi-FI"/>
              </w:rPr>
              <w:t>; 5.4, 5.9)</w:t>
            </w:r>
            <w:r w:rsidRPr="00424E90">
              <w:rPr>
                <w:b/>
                <w:i/>
                <w:lang w:val="fi-FI"/>
              </w:rPr>
              <w:t xml:space="preserve"> </w:t>
            </w:r>
          </w:p>
        </w:tc>
        <w:tc>
          <w:tcPr>
            <w:tcW w:w="1916" w:type="dxa"/>
          </w:tcPr>
          <w:p w:rsidR="00791763" w:rsidRPr="00791763" w:rsidRDefault="00791763" w:rsidP="00070237">
            <w:pPr>
              <w:pStyle w:val="Hakemusnormaali"/>
              <w:keepNext/>
              <w:rPr>
                <w:b/>
                <w:sz w:val="16"/>
                <w:szCs w:val="16"/>
              </w:rPr>
            </w:pPr>
            <w:r w:rsidRPr="00791763">
              <w:rPr>
                <w:sz w:val="16"/>
                <w:szCs w:val="16"/>
              </w:rPr>
              <w:t>Viittaus laatukäsikirjaan</w:t>
            </w:r>
            <w:r w:rsidRPr="00791763">
              <w:rPr>
                <w:sz w:val="16"/>
                <w:szCs w:val="16"/>
              </w:rPr>
              <w:br/>
            </w:r>
            <w:r w:rsidRPr="00791763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0E7C67" w:rsidRPr="008255ED">
        <w:trPr>
          <w:cantSplit/>
          <w:trHeight w:val="976"/>
        </w:trPr>
        <w:tc>
          <w:tcPr>
            <w:tcW w:w="496" w:type="dxa"/>
          </w:tcPr>
          <w:p w:rsidR="000E7C67" w:rsidRDefault="001A3BC4" w:rsidP="003F16BC">
            <w:pPr>
              <w:pStyle w:val="Hakemusnormaali"/>
            </w:pPr>
            <w:r>
              <w:t>31</w:t>
            </w:r>
            <w:r w:rsidR="000E7C67"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424E90">
              <w:rPr>
                <w:lang w:val="fi-FI"/>
              </w:rPr>
              <w:t>Onko laboratoriolla yksityiskohtaisesti kirjatut menetelmäkuvau</w:t>
            </w:r>
            <w:r w:rsidRPr="00424E90">
              <w:rPr>
                <w:lang w:val="fi-FI"/>
              </w:rPr>
              <w:t>k</w:t>
            </w:r>
            <w:r w:rsidRPr="00424E90">
              <w:rPr>
                <w:lang w:val="fi-FI"/>
              </w:rPr>
              <w:t>set testausten suorittamiseksi?</w:t>
            </w:r>
            <w:r w:rsidRPr="00424E90">
              <w:rPr>
                <w:lang w:val="fi-FI"/>
              </w:rPr>
              <w:br/>
            </w:r>
            <w:r>
              <w:rPr>
                <w:i/>
              </w:rPr>
              <w:t>Does the laboratory have detailed descriptions of procedures for tests?</w:t>
            </w:r>
          </w:p>
        </w:tc>
        <w:tc>
          <w:tcPr>
            <w:tcW w:w="866" w:type="dxa"/>
          </w:tcPr>
          <w:p w:rsidR="000E7C67" w:rsidRDefault="000E7C67" w:rsidP="0079176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79176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1" w:name="Teksti120"/>
        <w:tc>
          <w:tcPr>
            <w:tcW w:w="1916" w:type="dxa"/>
          </w:tcPr>
          <w:p w:rsidR="000E7C67" w:rsidRPr="008255ED" w:rsidRDefault="000E7C67" w:rsidP="00AE584A">
            <w:pPr>
              <w:pStyle w:val="Hakemusnormaali"/>
            </w:pPr>
            <w: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E7C67">
        <w:trPr>
          <w:cantSplit/>
        </w:trPr>
        <w:tc>
          <w:tcPr>
            <w:tcW w:w="496" w:type="dxa"/>
          </w:tcPr>
          <w:p w:rsidR="000E7C67" w:rsidRDefault="000E7C67" w:rsidP="003F16BC">
            <w:pPr>
              <w:pStyle w:val="Hakemusnormaali"/>
            </w:pPr>
            <w:r>
              <w:t>3</w:t>
            </w:r>
            <w:r w:rsidR="001A3BC4">
              <w:t>2</w:t>
            </w:r>
            <w:r>
              <w:t>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Sisältyykö menetelmiin ohjeita sisäisestä laadunvarmistuksesta?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Do the methods include instructions for internal quality assu</w:t>
            </w:r>
            <w:r>
              <w:rPr>
                <w:i/>
              </w:rPr>
              <w:t>r</w:t>
            </w:r>
            <w:r>
              <w:rPr>
                <w:i/>
              </w:rPr>
              <w:t>ance?</w:t>
            </w:r>
          </w:p>
        </w:tc>
        <w:tc>
          <w:tcPr>
            <w:tcW w:w="866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2" w:name="Teksti121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E7C67">
        <w:trPr>
          <w:cantSplit/>
        </w:trPr>
        <w:tc>
          <w:tcPr>
            <w:tcW w:w="496" w:type="dxa"/>
          </w:tcPr>
          <w:p w:rsidR="000E7C67" w:rsidRDefault="000E7C67" w:rsidP="003F16BC">
            <w:pPr>
              <w:pStyle w:val="Hakemusnormaali"/>
            </w:pPr>
            <w:r>
              <w:t>3</w:t>
            </w:r>
            <w:r w:rsidR="001A3BC4">
              <w:t>3.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atk-pohjaisten ohjelmien toimivuus varmistettu?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Has the functioning of computer-based programs been ensured?</w:t>
            </w:r>
          </w:p>
        </w:tc>
        <w:tc>
          <w:tcPr>
            <w:tcW w:w="866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3" w:name="Teksti122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E7C67">
        <w:trPr>
          <w:cantSplit/>
        </w:trPr>
        <w:tc>
          <w:tcPr>
            <w:tcW w:w="496" w:type="dxa"/>
          </w:tcPr>
          <w:p w:rsidR="000E7C67" w:rsidRDefault="001A3BC4" w:rsidP="003F16BC">
            <w:pPr>
              <w:pStyle w:val="Hakemusnormaali"/>
            </w:pPr>
            <w:r>
              <w:t>34.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mittausepävarmuudet määritelty, henkilökunnan käytett</w:t>
            </w:r>
            <w:r w:rsidRPr="00634833">
              <w:rPr>
                <w:lang w:val="fi-FI"/>
              </w:rPr>
              <w:t>ä</w:t>
            </w:r>
            <w:r w:rsidRPr="00634833">
              <w:rPr>
                <w:lang w:val="fi-FI"/>
              </w:rPr>
              <w:t xml:space="preserve">vissä ja asiakkaiden saatavilla? 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Has the uncertainty of measurements been defined and is it available to personnel and to clients?</w:t>
            </w:r>
          </w:p>
        </w:tc>
        <w:tc>
          <w:tcPr>
            <w:tcW w:w="866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4" w:name="Teksti123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E7C67">
        <w:trPr>
          <w:cantSplit/>
        </w:trPr>
        <w:tc>
          <w:tcPr>
            <w:tcW w:w="496" w:type="dxa"/>
          </w:tcPr>
          <w:p w:rsidR="000E7C67" w:rsidRDefault="001A3BC4" w:rsidP="003F16BC">
            <w:pPr>
              <w:pStyle w:val="Hakemusnormaali"/>
            </w:pPr>
            <w:r>
              <w:t>35.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laboratoriolla luettelo käyttämistään vertailuaineista ja o</w:t>
            </w:r>
            <w:r w:rsidRPr="00634833">
              <w:rPr>
                <w:lang w:val="fi-FI"/>
              </w:rPr>
              <w:t>h</w:t>
            </w:r>
            <w:r w:rsidRPr="00634833">
              <w:rPr>
                <w:lang w:val="fi-FI"/>
              </w:rPr>
              <w:t>jeita niiden käytöstä?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 xml:space="preserve">Does the laboratory have a list of the reference materials </w:t>
            </w:r>
            <w:proofErr w:type="gramStart"/>
            <w:r>
              <w:rPr>
                <w:i/>
              </w:rPr>
              <w:t>used  and</w:t>
            </w:r>
            <w:proofErr w:type="gramEnd"/>
            <w:r>
              <w:rPr>
                <w:i/>
              </w:rPr>
              <w:t xml:space="preserve"> the instructions pertaining to their use?</w:t>
            </w:r>
          </w:p>
        </w:tc>
        <w:tc>
          <w:tcPr>
            <w:tcW w:w="866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5" w:name="Teksti125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E7C67">
        <w:trPr>
          <w:cantSplit/>
        </w:trPr>
        <w:tc>
          <w:tcPr>
            <w:tcW w:w="496" w:type="dxa"/>
          </w:tcPr>
          <w:p w:rsidR="000E7C67" w:rsidRDefault="001A3BC4" w:rsidP="003F16BC">
            <w:pPr>
              <w:pStyle w:val="Hakemusnormaali"/>
            </w:pPr>
            <w:r>
              <w:t>36.</w:t>
            </w:r>
          </w:p>
        </w:tc>
        <w:tc>
          <w:tcPr>
            <w:tcW w:w="5954" w:type="dxa"/>
          </w:tcPr>
          <w:p w:rsidR="000E7C67" w:rsidRDefault="000E7C67">
            <w:pPr>
              <w:pStyle w:val="Hakemusnormaali"/>
            </w:pPr>
            <w:r w:rsidRPr="00634833">
              <w:rPr>
                <w:lang w:val="fi-FI"/>
              </w:rPr>
              <w:t>Onko laboratoriolla menettely laboratorioiden välisiin vertailumi</w:t>
            </w:r>
            <w:r w:rsidRPr="00634833">
              <w:rPr>
                <w:lang w:val="fi-FI"/>
              </w:rPr>
              <w:t>t</w:t>
            </w:r>
            <w:r w:rsidRPr="00634833">
              <w:rPr>
                <w:lang w:val="fi-FI"/>
              </w:rPr>
              <w:t>tauksiin osallistumisista? Ylläpidetäänkö luetteloa vertailuihin osallistumisesta ja arvioidaanko oma menestyminen?</w:t>
            </w:r>
            <w:r w:rsidRPr="00634833">
              <w:rPr>
                <w:lang w:val="fi-FI"/>
              </w:rPr>
              <w:br/>
            </w:r>
            <w:r w:rsidRPr="006655B7">
              <w:rPr>
                <w:i/>
                <w:lang w:val="fi-FI"/>
              </w:rPr>
              <w:t>Does the laboratory have a procedure for participation in interl</w:t>
            </w:r>
            <w:r w:rsidRPr="006655B7">
              <w:rPr>
                <w:i/>
                <w:lang w:val="fi-FI"/>
              </w:rPr>
              <w:t>a</w:t>
            </w:r>
            <w:r w:rsidRPr="006655B7">
              <w:rPr>
                <w:i/>
                <w:lang w:val="fi-FI"/>
              </w:rPr>
              <w:t xml:space="preserve">boratory comparisons? </w:t>
            </w:r>
            <w:r>
              <w:rPr>
                <w:i/>
              </w:rPr>
              <w:t>Is there an updated list of participation in these comparisons and is the laboratory’s own success evalua</w:t>
            </w:r>
            <w:r>
              <w:rPr>
                <w:i/>
              </w:rPr>
              <w:t>t</w:t>
            </w:r>
            <w:r>
              <w:rPr>
                <w:i/>
              </w:rPr>
              <w:t>ed?</w:t>
            </w:r>
          </w:p>
        </w:tc>
        <w:tc>
          <w:tcPr>
            <w:tcW w:w="866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0E7C67" w:rsidRDefault="000E7C67" w:rsidP="00A41D59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6" w:name="Teksti126"/>
        <w:tc>
          <w:tcPr>
            <w:tcW w:w="1916" w:type="dxa"/>
          </w:tcPr>
          <w:p w:rsidR="000E7C67" w:rsidRDefault="000E7C67">
            <w:pPr>
              <w:pStyle w:val="Hakemusnormaali"/>
            </w:pPr>
            <w: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CD3C5F" w:rsidRDefault="00CD3C5F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54"/>
        <w:gridCol w:w="866"/>
        <w:gridCol w:w="693"/>
        <w:gridCol w:w="1916"/>
      </w:tblGrid>
      <w:tr w:rsidR="005E1BE3" w:rsidRPr="00634833">
        <w:trPr>
          <w:cantSplit/>
          <w:tblHeader/>
        </w:trPr>
        <w:tc>
          <w:tcPr>
            <w:tcW w:w="8009" w:type="dxa"/>
            <w:gridSpan w:val="4"/>
          </w:tcPr>
          <w:p w:rsidR="005E1BE3" w:rsidRPr="009C5DB3" w:rsidRDefault="005E1BE3" w:rsidP="00070237">
            <w:pPr>
              <w:pStyle w:val="Hakemusnormaali"/>
              <w:keepNext/>
              <w:rPr>
                <w:b/>
                <w:lang w:val="fi-FI"/>
              </w:rPr>
            </w:pPr>
            <w:r w:rsidRPr="009C5DB3">
              <w:rPr>
                <w:b/>
                <w:lang w:val="fi-FI"/>
              </w:rPr>
              <w:t>Laitteistot ja kalibrointi</w:t>
            </w:r>
            <w:r w:rsidRPr="009C5DB3">
              <w:rPr>
                <w:b/>
                <w:lang w:val="fi-FI"/>
              </w:rPr>
              <w:br/>
            </w:r>
            <w:r w:rsidRPr="009C5DB3">
              <w:rPr>
                <w:b/>
                <w:i/>
              </w:rPr>
              <w:t>Equipment and calibration</w:t>
            </w:r>
            <w:r w:rsidRPr="009C5DB3">
              <w:rPr>
                <w:b/>
                <w:lang w:val="fi-FI"/>
              </w:rPr>
              <w:br/>
              <w:t>(SFS-EN ISO/IEC 17025</w:t>
            </w:r>
            <w:r>
              <w:rPr>
                <w:b/>
                <w:lang w:val="fi-FI"/>
              </w:rPr>
              <w:t>:2005</w:t>
            </w:r>
            <w:r w:rsidRPr="009C5DB3">
              <w:rPr>
                <w:b/>
                <w:lang w:val="fi-FI"/>
              </w:rPr>
              <w:t>; 5.5, 5.6)</w:t>
            </w:r>
          </w:p>
        </w:tc>
        <w:tc>
          <w:tcPr>
            <w:tcW w:w="1916" w:type="dxa"/>
          </w:tcPr>
          <w:p w:rsidR="005E1BE3" w:rsidRPr="005E1BE3" w:rsidRDefault="005E1BE3" w:rsidP="00070237">
            <w:pPr>
              <w:pStyle w:val="Hakemusnormaali"/>
              <w:keepNext/>
              <w:rPr>
                <w:b/>
                <w:sz w:val="16"/>
                <w:szCs w:val="16"/>
              </w:rPr>
            </w:pPr>
            <w:r w:rsidRPr="005E1BE3">
              <w:rPr>
                <w:sz w:val="16"/>
                <w:szCs w:val="16"/>
              </w:rPr>
              <w:t>Viittaus laatukäsikirjaan</w:t>
            </w:r>
            <w:r w:rsidRPr="005E1BE3">
              <w:rPr>
                <w:sz w:val="16"/>
                <w:szCs w:val="16"/>
              </w:rPr>
              <w:br/>
            </w:r>
            <w:r w:rsidRPr="005E1BE3">
              <w:rPr>
                <w:i/>
                <w:sz w:val="16"/>
                <w:szCs w:val="16"/>
              </w:rPr>
              <w:t>Reference to the Quality Manual</w:t>
            </w:r>
          </w:p>
        </w:tc>
      </w:tr>
      <w:tr w:rsidR="00865A01" w:rsidRPr="008255ED">
        <w:trPr>
          <w:cantSplit/>
          <w:trHeight w:val="955"/>
        </w:trPr>
        <w:tc>
          <w:tcPr>
            <w:tcW w:w="496" w:type="dxa"/>
          </w:tcPr>
          <w:p w:rsidR="00865A01" w:rsidRDefault="001A3BC4" w:rsidP="009C5DB3">
            <w:pPr>
              <w:pStyle w:val="Hakemusnormaali"/>
            </w:pPr>
            <w:r>
              <w:t>37.</w:t>
            </w:r>
          </w:p>
        </w:tc>
        <w:tc>
          <w:tcPr>
            <w:tcW w:w="5954" w:type="dxa"/>
          </w:tcPr>
          <w:p w:rsidR="00865A01" w:rsidRDefault="00865A01">
            <w:pPr>
              <w:pStyle w:val="Hakemusnormaali"/>
            </w:pPr>
            <w:r w:rsidRPr="00634833">
              <w:rPr>
                <w:lang w:val="fi-FI"/>
              </w:rPr>
              <w:t>Onko laboratoriolla kirjalliset ohjeet laitteiston käyttöä, ylläpitoa, kalibrointia ja huoltoa varten?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Does the laboratory have written instructions for the operation, maintenance, calibration and service of equipment?</w:t>
            </w:r>
          </w:p>
        </w:tc>
        <w:tc>
          <w:tcPr>
            <w:tcW w:w="866" w:type="dxa"/>
          </w:tcPr>
          <w:p w:rsidR="00865A01" w:rsidRDefault="00865A01" w:rsidP="005E1BE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865A01" w:rsidRDefault="00865A01" w:rsidP="005E1BE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7" w:name="Teksti127"/>
        <w:tc>
          <w:tcPr>
            <w:tcW w:w="1916" w:type="dxa"/>
          </w:tcPr>
          <w:p w:rsidR="00865A01" w:rsidRPr="008255ED" w:rsidRDefault="00865A01" w:rsidP="00AE584A">
            <w:pPr>
              <w:pStyle w:val="Hakemusnormaali"/>
            </w:pPr>
            <w: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65A01">
        <w:trPr>
          <w:cantSplit/>
          <w:trHeight w:val="680"/>
        </w:trPr>
        <w:tc>
          <w:tcPr>
            <w:tcW w:w="496" w:type="dxa"/>
          </w:tcPr>
          <w:p w:rsidR="00865A01" w:rsidRDefault="001A3BC4" w:rsidP="009C5DB3">
            <w:pPr>
              <w:pStyle w:val="Hakemusnormaali"/>
            </w:pPr>
            <w:r>
              <w:lastRenderedPageBreak/>
              <w:t>38.</w:t>
            </w:r>
          </w:p>
        </w:tc>
        <w:tc>
          <w:tcPr>
            <w:tcW w:w="5954" w:type="dxa"/>
          </w:tcPr>
          <w:p w:rsidR="00865A01" w:rsidRDefault="00865A01">
            <w:pPr>
              <w:pStyle w:val="Hakemusnormaali"/>
            </w:pPr>
            <w:r w:rsidRPr="00634833">
              <w:rPr>
                <w:lang w:val="fi-FI"/>
              </w:rPr>
              <w:t>Onko kalibrointisuunnitelma sellainen, että sen avulla voidaan varmistaa, että laitteiston tarkkuus on riittävä käyttötarkoitu</w:t>
            </w:r>
            <w:r w:rsidRPr="00634833">
              <w:rPr>
                <w:lang w:val="fi-FI"/>
              </w:rPr>
              <w:t>k</w:t>
            </w:r>
            <w:r w:rsidRPr="00634833">
              <w:rPr>
                <w:lang w:val="fi-FI"/>
              </w:rPr>
              <w:t>seensa nähden?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Can it be ensured, using the calibration plan, that the accuracy of the equipment is sufficient for its purpose?</w:t>
            </w:r>
          </w:p>
        </w:tc>
        <w:tc>
          <w:tcPr>
            <w:tcW w:w="866" w:type="dxa"/>
          </w:tcPr>
          <w:p w:rsidR="00865A01" w:rsidRDefault="00865A01" w:rsidP="005E1BE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865A01" w:rsidRDefault="00865A01" w:rsidP="005E1BE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8" w:name="Teksti128"/>
        <w:tc>
          <w:tcPr>
            <w:tcW w:w="1916" w:type="dxa"/>
          </w:tcPr>
          <w:p w:rsidR="00865A01" w:rsidRDefault="00865A01">
            <w:pPr>
              <w:pStyle w:val="Hakemusnormaali"/>
            </w:pPr>
            <w: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65A01">
        <w:trPr>
          <w:cantSplit/>
        </w:trPr>
        <w:tc>
          <w:tcPr>
            <w:tcW w:w="496" w:type="dxa"/>
          </w:tcPr>
          <w:p w:rsidR="00865A01" w:rsidRDefault="001A3BC4" w:rsidP="009C5DB3">
            <w:pPr>
              <w:pStyle w:val="Hakemusnormaali"/>
            </w:pPr>
            <w:r>
              <w:t>39.</w:t>
            </w:r>
          </w:p>
        </w:tc>
        <w:tc>
          <w:tcPr>
            <w:tcW w:w="5954" w:type="dxa"/>
          </w:tcPr>
          <w:p w:rsidR="00865A01" w:rsidRDefault="00865A01">
            <w:pPr>
              <w:pStyle w:val="Hakemusnormaali"/>
            </w:pPr>
            <w:r w:rsidRPr="00634833">
              <w:rPr>
                <w:lang w:val="fi-FI"/>
              </w:rPr>
              <w:t>Ovatko laboratorion käyttämät referenssinormaalit tai referenss</w:t>
            </w:r>
            <w:r w:rsidRPr="00634833">
              <w:rPr>
                <w:lang w:val="fi-FI"/>
              </w:rPr>
              <w:t>i</w:t>
            </w:r>
            <w:r w:rsidRPr="00634833">
              <w:rPr>
                <w:lang w:val="fi-FI"/>
              </w:rPr>
              <w:t>aineet jäljitettävissä kansalliseen tai kansainväliseen mittano</w:t>
            </w:r>
            <w:r w:rsidRPr="00634833">
              <w:rPr>
                <w:lang w:val="fi-FI"/>
              </w:rPr>
              <w:t>r</w:t>
            </w:r>
            <w:r w:rsidRPr="00634833">
              <w:rPr>
                <w:lang w:val="fi-FI"/>
              </w:rPr>
              <w:t xml:space="preserve">maaliin? </w:t>
            </w:r>
            <w:r w:rsidRPr="006655B7">
              <w:t>Selvitys pyydetään liittämään hakemukseen.</w:t>
            </w:r>
            <w:r w:rsidRPr="006655B7">
              <w:br/>
            </w:r>
            <w:r>
              <w:rPr>
                <w:i/>
              </w:rPr>
              <w:t>Are the reference standards or reference materials used by the laboratory traceable to a national or international measurement standard? A report of this should be attached to the application.</w:t>
            </w:r>
          </w:p>
        </w:tc>
        <w:tc>
          <w:tcPr>
            <w:tcW w:w="866" w:type="dxa"/>
          </w:tcPr>
          <w:p w:rsidR="00865A01" w:rsidRDefault="00865A01" w:rsidP="005E1BE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865A01" w:rsidRDefault="00865A01" w:rsidP="005E1BE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39" w:name="Teksti129"/>
        <w:tc>
          <w:tcPr>
            <w:tcW w:w="1916" w:type="dxa"/>
          </w:tcPr>
          <w:p w:rsidR="00865A01" w:rsidRDefault="00865A01">
            <w:pPr>
              <w:pStyle w:val="Hakemusnormaali"/>
            </w:pPr>
            <w: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65A01">
        <w:trPr>
          <w:cantSplit/>
        </w:trPr>
        <w:tc>
          <w:tcPr>
            <w:tcW w:w="496" w:type="dxa"/>
          </w:tcPr>
          <w:p w:rsidR="00865A01" w:rsidRDefault="001A3BC4" w:rsidP="009C5DB3">
            <w:pPr>
              <w:pStyle w:val="Hakemusnormaali"/>
            </w:pPr>
            <w:r>
              <w:t>40.</w:t>
            </w:r>
          </w:p>
        </w:tc>
        <w:tc>
          <w:tcPr>
            <w:tcW w:w="5954" w:type="dxa"/>
          </w:tcPr>
          <w:p w:rsidR="00865A01" w:rsidRDefault="00865A01">
            <w:pPr>
              <w:pStyle w:val="Hakemusnormaali"/>
            </w:pPr>
            <w:r w:rsidRPr="00634833">
              <w:rPr>
                <w:lang w:val="fi-FI"/>
              </w:rPr>
              <w:t>Ellei laitteistoa voida kalibroida jäljitettävästi, onko määritelty korvaavat menettelyt tulosten oikeellisuuden osoittamiseksi?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If the equipment cannot be calibrated in a traceable manner, have substitute procedures been defined to prove the validity of results?</w:t>
            </w:r>
          </w:p>
        </w:tc>
        <w:tc>
          <w:tcPr>
            <w:tcW w:w="866" w:type="dxa"/>
          </w:tcPr>
          <w:p w:rsidR="00865A01" w:rsidRDefault="00865A01" w:rsidP="005E1BE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865A01" w:rsidRDefault="00865A01" w:rsidP="005E1BE3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40" w:name="Teksti130"/>
        <w:tc>
          <w:tcPr>
            <w:tcW w:w="1916" w:type="dxa"/>
          </w:tcPr>
          <w:p w:rsidR="00865A01" w:rsidRDefault="00865A01">
            <w:pPr>
              <w:pStyle w:val="Hakemusnormaali"/>
            </w:pPr>
            <w: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CD3C5F" w:rsidRDefault="00CD3C5F">
      <w:pPr>
        <w:pStyle w:val="Hakemusnormaali"/>
      </w:pPr>
    </w:p>
    <w:tbl>
      <w:tblPr>
        <w:tblW w:w="99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5969"/>
        <w:gridCol w:w="851"/>
        <w:gridCol w:w="693"/>
        <w:gridCol w:w="1916"/>
      </w:tblGrid>
      <w:tr w:rsidR="0050748C" w:rsidRPr="00634833">
        <w:trPr>
          <w:cantSplit/>
          <w:tblHeader/>
        </w:trPr>
        <w:tc>
          <w:tcPr>
            <w:tcW w:w="8009" w:type="dxa"/>
            <w:gridSpan w:val="4"/>
          </w:tcPr>
          <w:p w:rsidR="0050748C" w:rsidRPr="003F3BEE" w:rsidRDefault="0050748C" w:rsidP="00070237">
            <w:pPr>
              <w:pStyle w:val="Hakemusnormaali"/>
              <w:keepNext/>
              <w:rPr>
                <w:b/>
              </w:rPr>
            </w:pPr>
            <w:r w:rsidRPr="003F3BEE">
              <w:rPr>
                <w:b/>
              </w:rPr>
              <w:t>Testattavan</w:t>
            </w:r>
            <w:r w:rsidR="00184EF4">
              <w:rPr>
                <w:b/>
              </w:rPr>
              <w:t xml:space="preserve"> </w:t>
            </w:r>
            <w:r w:rsidRPr="003F3BEE">
              <w:rPr>
                <w:b/>
              </w:rPr>
              <w:t>kohteen käsittely</w:t>
            </w:r>
            <w:r w:rsidRPr="003F3BEE">
              <w:rPr>
                <w:b/>
              </w:rPr>
              <w:br/>
            </w:r>
            <w:r w:rsidRPr="003F3BEE">
              <w:rPr>
                <w:b/>
                <w:i/>
              </w:rPr>
              <w:t>Handling of the object to be tested</w:t>
            </w:r>
            <w:r w:rsidR="00184EF4" w:rsidRPr="003F3BEE">
              <w:rPr>
                <w:b/>
              </w:rPr>
              <w:t xml:space="preserve"> </w:t>
            </w:r>
            <w:r w:rsidRPr="003F3BEE">
              <w:rPr>
                <w:b/>
              </w:rPr>
              <w:br/>
              <w:t>(SFS-EN ISO/IEC 17025</w:t>
            </w:r>
            <w:r>
              <w:rPr>
                <w:b/>
              </w:rPr>
              <w:t>:2005</w:t>
            </w:r>
            <w:r w:rsidRPr="003F3BEE">
              <w:rPr>
                <w:b/>
              </w:rPr>
              <w:t>; 5.8, 5.10)</w:t>
            </w:r>
          </w:p>
        </w:tc>
        <w:tc>
          <w:tcPr>
            <w:tcW w:w="1916" w:type="dxa"/>
          </w:tcPr>
          <w:p w:rsidR="0050748C" w:rsidRPr="008255ED" w:rsidRDefault="0050748C" w:rsidP="00070237">
            <w:pPr>
              <w:pStyle w:val="Hakemustaulukko2"/>
              <w:keepNext/>
              <w:rPr>
                <w:lang w:val="en-GB"/>
              </w:rPr>
            </w:pPr>
            <w:r w:rsidRPr="008255ED">
              <w:rPr>
                <w:lang w:val="en-GB"/>
              </w:rPr>
              <w:t>Viittaus laatukäsikirjaan</w:t>
            </w:r>
            <w:r w:rsidRPr="008255ED">
              <w:rPr>
                <w:lang w:val="en-GB"/>
              </w:rPr>
              <w:br/>
            </w:r>
            <w:r w:rsidRPr="008255ED">
              <w:rPr>
                <w:i/>
                <w:lang w:val="en-GB"/>
              </w:rPr>
              <w:t>Reference to the Quality Manual</w:t>
            </w:r>
          </w:p>
        </w:tc>
      </w:tr>
      <w:tr w:rsidR="00865A01" w:rsidRPr="008255ED">
        <w:trPr>
          <w:cantSplit/>
          <w:trHeight w:val="1078"/>
        </w:trPr>
        <w:tc>
          <w:tcPr>
            <w:tcW w:w="496" w:type="dxa"/>
          </w:tcPr>
          <w:p w:rsidR="00865A01" w:rsidRDefault="001A3BC4" w:rsidP="003F3BEE">
            <w:pPr>
              <w:pStyle w:val="Hakemusnormaali"/>
            </w:pPr>
            <w:r>
              <w:t>41.</w:t>
            </w:r>
          </w:p>
        </w:tc>
        <w:tc>
          <w:tcPr>
            <w:tcW w:w="5969" w:type="dxa"/>
          </w:tcPr>
          <w:p w:rsidR="00865A01" w:rsidRDefault="00865A01">
            <w:pPr>
              <w:pStyle w:val="Hakemusnormaali"/>
            </w:pPr>
            <w:r w:rsidRPr="00184EF4">
              <w:rPr>
                <w:lang w:val="fi-FI"/>
              </w:rPr>
              <w:t>Onko kirjallisia ohjeita testattavien kohteiden käsittelystä, säily</w:t>
            </w:r>
            <w:r w:rsidRPr="00184EF4">
              <w:rPr>
                <w:lang w:val="fi-FI"/>
              </w:rPr>
              <w:t>t</w:t>
            </w:r>
            <w:r w:rsidRPr="00184EF4">
              <w:rPr>
                <w:lang w:val="fi-FI"/>
              </w:rPr>
              <w:t>tämisestä, palauttamisesta ja hävittämisestä?</w:t>
            </w:r>
            <w:r w:rsidRPr="00184EF4">
              <w:rPr>
                <w:lang w:val="fi-FI"/>
              </w:rPr>
              <w:br/>
            </w:r>
            <w:r>
              <w:rPr>
                <w:i/>
              </w:rPr>
              <w:t>Are written instructions available for the handling, storing, retur</w:t>
            </w:r>
            <w:r>
              <w:rPr>
                <w:i/>
              </w:rPr>
              <w:t>n</w:t>
            </w:r>
            <w:r>
              <w:rPr>
                <w:i/>
              </w:rPr>
              <w:t>ing and disposal of objects to be tested?</w:t>
            </w:r>
          </w:p>
        </w:tc>
        <w:tc>
          <w:tcPr>
            <w:tcW w:w="851" w:type="dxa"/>
          </w:tcPr>
          <w:p w:rsidR="00865A01" w:rsidRDefault="00865A01" w:rsidP="0050748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865A01" w:rsidRDefault="00865A01" w:rsidP="0050748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41" w:name="Teksti131"/>
        <w:tc>
          <w:tcPr>
            <w:tcW w:w="1916" w:type="dxa"/>
          </w:tcPr>
          <w:p w:rsidR="00865A01" w:rsidRPr="008255ED" w:rsidRDefault="00865A01" w:rsidP="00AE584A">
            <w:pPr>
              <w:pStyle w:val="Hakemusnormaali"/>
            </w:pPr>
            <w: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65A01">
        <w:trPr>
          <w:cantSplit/>
        </w:trPr>
        <w:tc>
          <w:tcPr>
            <w:tcW w:w="496" w:type="dxa"/>
          </w:tcPr>
          <w:p w:rsidR="00865A01" w:rsidRDefault="001A3BC4" w:rsidP="003F3BEE">
            <w:pPr>
              <w:pStyle w:val="Hakemusnormaali"/>
            </w:pPr>
            <w:r>
              <w:t>42.</w:t>
            </w:r>
          </w:p>
        </w:tc>
        <w:tc>
          <w:tcPr>
            <w:tcW w:w="5969" w:type="dxa"/>
          </w:tcPr>
          <w:p w:rsidR="00865A01" w:rsidRDefault="00865A01">
            <w:pPr>
              <w:pStyle w:val="Hakemusnormaali"/>
            </w:pPr>
            <w:r w:rsidRPr="00634833">
              <w:rPr>
                <w:lang w:val="fi-FI"/>
              </w:rPr>
              <w:t>Onko määritelty milloin toimeksiannosta on kieltäydyttävä (esim. laboratorion uskottavuus vaarantuu) ja menettelyt näitä tapauksia varten?</w:t>
            </w:r>
            <w:r w:rsidRPr="00634833">
              <w:rPr>
                <w:lang w:val="fi-FI"/>
              </w:rPr>
              <w:br/>
            </w:r>
            <w:r>
              <w:rPr>
                <w:i/>
              </w:rPr>
              <w:t>Has it been defined when the laboratory should turn down an assignment (e.g. to avoid endangering credibility) and are there procedures for these cases?</w:t>
            </w:r>
          </w:p>
        </w:tc>
        <w:tc>
          <w:tcPr>
            <w:tcW w:w="851" w:type="dxa"/>
          </w:tcPr>
          <w:p w:rsidR="00865A01" w:rsidRDefault="00865A01" w:rsidP="0050748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865A01" w:rsidRDefault="00865A01" w:rsidP="0050748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42" w:name="Teksti132"/>
        <w:tc>
          <w:tcPr>
            <w:tcW w:w="1916" w:type="dxa"/>
          </w:tcPr>
          <w:p w:rsidR="00865A01" w:rsidRDefault="00865A01">
            <w:pPr>
              <w:pStyle w:val="Hakemusnormaali"/>
            </w:pPr>
            <w: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65A01">
        <w:trPr>
          <w:cantSplit/>
        </w:trPr>
        <w:tc>
          <w:tcPr>
            <w:tcW w:w="496" w:type="dxa"/>
          </w:tcPr>
          <w:p w:rsidR="00865A01" w:rsidRDefault="001A3BC4" w:rsidP="003F3BEE">
            <w:pPr>
              <w:pStyle w:val="Hakemusnormaali"/>
            </w:pPr>
            <w:r>
              <w:t>43.</w:t>
            </w:r>
          </w:p>
        </w:tc>
        <w:tc>
          <w:tcPr>
            <w:tcW w:w="5969" w:type="dxa"/>
          </w:tcPr>
          <w:p w:rsidR="00865A01" w:rsidRDefault="00865A01">
            <w:pPr>
              <w:pStyle w:val="Hakemusnormaali"/>
            </w:pPr>
            <w:r>
              <w:t>Onko ohjeita testausselosteiden laatimiseksi?</w:t>
            </w:r>
            <w:r>
              <w:br/>
            </w:r>
            <w:r>
              <w:rPr>
                <w:i/>
              </w:rPr>
              <w:t>Are there instructions for the content of test reports?</w:t>
            </w:r>
          </w:p>
        </w:tc>
        <w:tc>
          <w:tcPr>
            <w:tcW w:w="851" w:type="dxa"/>
          </w:tcPr>
          <w:p w:rsidR="00865A01" w:rsidRDefault="00865A01" w:rsidP="0050748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Kyllä </w:t>
            </w:r>
            <w:r>
              <w:rPr>
                <w:i/>
              </w:rPr>
              <w:t>Yes</w:t>
            </w:r>
          </w:p>
        </w:tc>
        <w:tc>
          <w:tcPr>
            <w:tcW w:w="693" w:type="dxa"/>
          </w:tcPr>
          <w:p w:rsidR="00865A01" w:rsidRDefault="00865A01" w:rsidP="0050748C">
            <w:pPr>
              <w:pStyle w:val="Hakemusnormaali"/>
              <w:ind w:left="284" w:hanging="284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Ei </w:t>
            </w:r>
            <w:r>
              <w:rPr>
                <w:i/>
              </w:rPr>
              <w:t>No</w:t>
            </w:r>
          </w:p>
        </w:tc>
        <w:bookmarkStart w:id="43" w:name="Teksti133"/>
        <w:tc>
          <w:tcPr>
            <w:tcW w:w="1916" w:type="dxa"/>
          </w:tcPr>
          <w:p w:rsidR="00865A01" w:rsidRDefault="00865A01">
            <w:pPr>
              <w:pStyle w:val="Hakemusnormaali"/>
            </w:pPr>
            <w: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CD3C5F" w:rsidRPr="005872B7" w:rsidRDefault="00CD3C5F">
      <w:pPr>
        <w:spacing w:before="60"/>
        <w:jc w:val="both"/>
        <w:rPr>
          <w:rFonts w:ascii="Arial" w:hAnsi="Arial" w:cs="Arial"/>
        </w:rPr>
      </w:pPr>
    </w:p>
    <w:sectPr w:rsidR="00CD3C5F" w:rsidRPr="005872B7">
      <w:headerReference w:type="default" r:id="rId12"/>
      <w:headerReference w:type="first" r:id="rId13"/>
      <w:pgSz w:w="11907" w:h="16840" w:code="9"/>
      <w:pgMar w:top="1134" w:right="1134" w:bottom="851" w:left="1134" w:header="851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77" w:rsidRDefault="00371077">
      <w:r>
        <w:separator/>
      </w:r>
    </w:p>
  </w:endnote>
  <w:endnote w:type="continuationSeparator" w:id="0">
    <w:p w:rsidR="00371077" w:rsidRDefault="0037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3" w:rsidRPr="0064146D" w:rsidRDefault="00274383">
    <w:pPr>
      <w:pStyle w:val="Alatunniste"/>
      <w:rPr>
        <w:rFonts w:ascii="Arial" w:hAnsi="Arial" w:cs="Arial"/>
      </w:rPr>
    </w:pPr>
    <w:proofErr w:type="gramStart"/>
    <w:r w:rsidRPr="0091329B">
      <w:rPr>
        <w:rFonts w:ascii="Arial" w:hAnsi="Arial" w:cs="Arial"/>
        <w:vanish/>
      </w:rPr>
      <w:t>Tarkastanut:</w:t>
    </w:r>
    <w:r w:rsidRPr="0091329B">
      <w:rPr>
        <w:rFonts w:ascii="Arial" w:hAnsi="Arial" w:cs="Arial"/>
        <w:vanish/>
      </w:rPr>
      <w:tab/>
      <w:t>Hyväksynyt:</w:t>
    </w:r>
    <w:r w:rsidRPr="0091329B">
      <w:rPr>
        <w:rFonts w:ascii="Arial" w:hAnsi="Arial" w:cs="Arial"/>
        <w:vanish/>
      </w:rPr>
      <w:tab/>
    </w:r>
    <w:r>
      <w:rPr>
        <w:rFonts w:ascii="Arial" w:hAnsi="Arial" w:cs="Arial"/>
      </w:rPr>
      <w:t>0102T/03/2012</w:t>
    </w:r>
    <w:r w:rsidR="00AD6CB8">
      <w:rPr>
        <w:rFonts w:ascii="Arial" w:hAnsi="Arial" w:cs="Arial"/>
      </w:rPr>
      <w:t>k1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3" w:rsidRPr="0064146D" w:rsidRDefault="00274383" w:rsidP="0091329B">
    <w:pPr>
      <w:pStyle w:val="Alatunniste"/>
      <w:rPr>
        <w:rFonts w:ascii="Arial" w:hAnsi="Arial" w:cs="Arial"/>
      </w:rPr>
    </w:pPr>
    <w:proofErr w:type="gramStart"/>
    <w:r w:rsidRPr="0091329B">
      <w:rPr>
        <w:rFonts w:ascii="Arial" w:hAnsi="Arial" w:cs="Arial"/>
        <w:vanish/>
      </w:rPr>
      <w:t>Tarkastanut:</w:t>
    </w:r>
    <w:r w:rsidRPr="0091329B">
      <w:rPr>
        <w:rFonts w:ascii="Arial" w:hAnsi="Arial" w:cs="Arial"/>
        <w:vanish/>
      </w:rPr>
      <w:tab/>
      <w:t>Hyväksynyt:</w:t>
    </w:r>
    <w:r w:rsidRPr="0091329B">
      <w:rPr>
        <w:rFonts w:ascii="Arial" w:hAnsi="Arial" w:cs="Arial"/>
        <w:vanish/>
      </w:rPr>
      <w:tab/>
    </w:r>
    <w:r>
      <w:rPr>
        <w:rFonts w:ascii="Arial" w:hAnsi="Arial" w:cs="Arial"/>
      </w:rPr>
      <w:t>Lomake 0102T/03/2012</w:t>
    </w:r>
    <w:r w:rsidR="00AD6CB8">
      <w:rPr>
        <w:rFonts w:ascii="Arial" w:hAnsi="Arial" w:cs="Arial"/>
      </w:rPr>
      <w:t>k1</w:t>
    </w:r>
    <w:proofErr w:type="gramEnd"/>
  </w:p>
  <w:p w:rsidR="00274383" w:rsidRDefault="0027438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77" w:rsidRDefault="00371077">
      <w:r>
        <w:separator/>
      </w:r>
    </w:p>
  </w:footnote>
  <w:footnote w:type="continuationSeparator" w:id="0">
    <w:p w:rsidR="00371077" w:rsidRDefault="0037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3" w:rsidRPr="00634833" w:rsidRDefault="00274383" w:rsidP="008501EE">
    <w:pPr>
      <w:pStyle w:val="Yltunniste"/>
      <w:tabs>
        <w:tab w:val="clear" w:pos="9638"/>
        <w:tab w:val="left" w:pos="142"/>
        <w:tab w:val="right" w:pos="9498"/>
      </w:tabs>
      <w:rPr>
        <w:rStyle w:val="Sivunumero"/>
        <w:rFonts w:ascii="Arial" w:hAnsi="Arial" w:cs="Arial"/>
        <w:caps/>
        <w:lang w:val="en-US"/>
      </w:rPr>
    </w:pPr>
    <w:r w:rsidRPr="00323172">
      <w:rPr>
        <w:rFonts w:ascii="Arial" w:hAnsi="Arial"/>
        <w:caps/>
      </w:rPr>
      <w:tab/>
    </w:r>
    <w:r w:rsidRPr="00634833">
      <w:rPr>
        <w:rFonts w:ascii="Arial" w:hAnsi="Arial"/>
        <w:caps/>
        <w:lang w:val="en-US"/>
      </w:rPr>
      <w:t xml:space="preserve">Liiteluettelo - Testauslaboratoriot </w:t>
    </w:r>
    <w:r w:rsidRPr="00634833">
      <w:rPr>
        <w:rFonts w:ascii="Arial" w:hAnsi="Arial"/>
        <w:caps/>
        <w:lang w:val="en-US"/>
      </w:rPr>
      <w:tab/>
    </w:r>
    <w:r w:rsidRPr="00634833">
      <w:rPr>
        <w:rFonts w:ascii="Arial" w:hAnsi="Arial"/>
        <w:caps/>
        <w:lang w:val="en-US"/>
      </w:rPr>
      <w:tab/>
    </w:r>
    <w:r w:rsidRPr="00225F91">
      <w:rPr>
        <w:rStyle w:val="Sivunumero"/>
        <w:rFonts w:ascii="Arial" w:hAnsi="Arial" w:cs="Arial"/>
      </w:rPr>
      <w:fldChar w:fldCharType="begin"/>
    </w:r>
    <w:r w:rsidRPr="00634833">
      <w:rPr>
        <w:rStyle w:val="Sivunumero"/>
        <w:rFonts w:ascii="Arial" w:hAnsi="Arial" w:cs="Arial"/>
        <w:lang w:val="en-US"/>
      </w:rPr>
      <w:instrText xml:space="preserve"> PAGE </w:instrText>
    </w:r>
    <w:r w:rsidRPr="00225F91">
      <w:rPr>
        <w:rStyle w:val="Sivunumero"/>
        <w:rFonts w:ascii="Arial" w:hAnsi="Arial" w:cs="Arial"/>
      </w:rPr>
      <w:fldChar w:fldCharType="separate"/>
    </w:r>
    <w:r w:rsidR="00634833">
      <w:rPr>
        <w:rStyle w:val="Sivunumero"/>
        <w:rFonts w:ascii="Arial" w:hAnsi="Arial" w:cs="Arial"/>
        <w:noProof/>
        <w:lang w:val="en-US"/>
      </w:rPr>
      <w:t>1</w:t>
    </w:r>
    <w:r w:rsidRPr="00225F91">
      <w:rPr>
        <w:rStyle w:val="Sivunumero"/>
        <w:rFonts w:ascii="Arial" w:hAnsi="Arial" w:cs="Arial"/>
      </w:rPr>
      <w:fldChar w:fldCharType="end"/>
    </w:r>
    <w:r w:rsidRPr="00634833">
      <w:rPr>
        <w:rStyle w:val="Sivunumero"/>
        <w:rFonts w:ascii="Arial" w:hAnsi="Arial" w:cs="Arial"/>
        <w:caps/>
        <w:lang w:val="en-US"/>
      </w:rPr>
      <w:t>/</w:t>
    </w:r>
    <w:r w:rsidRPr="00225F91">
      <w:rPr>
        <w:rStyle w:val="Sivunumero"/>
        <w:rFonts w:ascii="Arial" w:hAnsi="Arial" w:cs="Arial"/>
      </w:rPr>
      <w:fldChar w:fldCharType="begin"/>
    </w:r>
    <w:r w:rsidRPr="00634833">
      <w:rPr>
        <w:rStyle w:val="Sivunumero"/>
        <w:rFonts w:ascii="Arial" w:hAnsi="Arial" w:cs="Arial"/>
        <w:lang w:val="en-US"/>
      </w:rPr>
      <w:instrText xml:space="preserve"> SECTIONPAGES  </w:instrText>
    </w:r>
    <w:r w:rsidRPr="00225F91">
      <w:rPr>
        <w:rStyle w:val="Sivunumero"/>
        <w:rFonts w:ascii="Arial" w:hAnsi="Arial" w:cs="Arial"/>
      </w:rPr>
      <w:fldChar w:fldCharType="separate"/>
    </w:r>
    <w:r w:rsidR="00634833">
      <w:rPr>
        <w:rStyle w:val="Sivunumero"/>
        <w:rFonts w:ascii="Arial" w:hAnsi="Arial" w:cs="Arial"/>
        <w:noProof/>
        <w:lang w:val="en-US"/>
      </w:rPr>
      <w:t>1</w:t>
    </w:r>
    <w:r w:rsidRPr="00225F91">
      <w:rPr>
        <w:rStyle w:val="Sivunumero"/>
        <w:rFonts w:ascii="Arial" w:hAnsi="Arial" w:cs="Arial"/>
      </w:rPr>
      <w:fldChar w:fldCharType="end"/>
    </w:r>
  </w:p>
  <w:p w:rsidR="00274383" w:rsidRPr="00634833" w:rsidRDefault="00274383" w:rsidP="008501EE">
    <w:pPr>
      <w:pStyle w:val="Yltunniste"/>
      <w:tabs>
        <w:tab w:val="clear" w:pos="9638"/>
        <w:tab w:val="left" w:pos="142"/>
        <w:tab w:val="right" w:pos="9498"/>
      </w:tabs>
      <w:rPr>
        <w:rFonts w:ascii="Arial" w:hAnsi="Arial"/>
        <w:caps/>
        <w:lang w:val="en-US"/>
      </w:rPr>
    </w:pPr>
    <w:r w:rsidRPr="00634833">
      <w:rPr>
        <w:rStyle w:val="Sivunumero"/>
        <w:rFonts w:ascii="Arial" w:hAnsi="Arial" w:cs="Arial"/>
        <w:caps/>
        <w:lang w:val="en-US"/>
      </w:rPr>
      <w:tab/>
      <w:t>List of appendices - Testing laboratories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3" w:rsidRDefault="00274383" w:rsidP="008501EE">
    <w:pPr>
      <w:pStyle w:val="Hakemusyltunniste"/>
      <w:tabs>
        <w:tab w:val="center" w:pos="4678"/>
        <w:tab w:val="right" w:pos="9214"/>
      </w:tabs>
    </w:pPr>
    <w:r>
      <w:tab/>
      <w:t xml:space="preserve">Liite 1 – </w:t>
    </w:r>
    <w:r>
      <w:rPr>
        <w:i/>
      </w:rPr>
      <w:t>Appendix</w:t>
    </w:r>
    <w:r>
      <w:t xml:space="preserve"> 1 </w:t>
    </w:r>
    <w:r>
      <w:tab/>
    </w:r>
    <w:r w:rsidRPr="0015081C">
      <w:rPr>
        <w:rStyle w:val="Sivunumero"/>
        <w:rFonts w:cs="Arial"/>
        <w:noProof w:val="0"/>
      </w:rPr>
      <w:fldChar w:fldCharType="begin"/>
    </w:r>
    <w:r w:rsidRPr="0015081C">
      <w:rPr>
        <w:rStyle w:val="Sivunumero"/>
        <w:rFonts w:cs="Arial"/>
        <w:noProof w:val="0"/>
      </w:rPr>
      <w:instrText xml:space="preserve"> PAGE </w:instrText>
    </w:r>
    <w:r w:rsidRPr="0015081C">
      <w:rPr>
        <w:rStyle w:val="Sivunumero"/>
        <w:rFonts w:cs="Arial"/>
        <w:noProof w:val="0"/>
      </w:rPr>
      <w:fldChar w:fldCharType="separate"/>
    </w:r>
    <w:r w:rsidR="00634833">
      <w:rPr>
        <w:rStyle w:val="Sivunumero"/>
        <w:rFonts w:cs="Arial"/>
      </w:rPr>
      <w:t>1</w:t>
    </w:r>
    <w:r w:rsidRPr="0015081C">
      <w:rPr>
        <w:rStyle w:val="Sivunumero"/>
        <w:rFonts w:cs="Arial"/>
        <w:noProof w:val="0"/>
      </w:rPr>
      <w:fldChar w:fldCharType="end"/>
    </w:r>
    <w:r w:rsidRPr="0015081C">
      <w:rPr>
        <w:rStyle w:val="Sivunumero"/>
        <w:rFonts w:cs="Arial"/>
        <w:noProof w:val="0"/>
      </w:rPr>
      <w:t>/</w:t>
    </w:r>
    <w:r w:rsidRPr="0015081C">
      <w:rPr>
        <w:rStyle w:val="Sivunumero"/>
        <w:rFonts w:cs="Arial"/>
        <w:noProof w:val="0"/>
      </w:rPr>
      <w:fldChar w:fldCharType="begin"/>
    </w:r>
    <w:r w:rsidRPr="0015081C">
      <w:rPr>
        <w:rStyle w:val="Sivunumero"/>
        <w:rFonts w:cs="Arial"/>
        <w:noProof w:val="0"/>
      </w:rPr>
      <w:instrText xml:space="preserve"> SECTIONPAGES  </w:instrText>
    </w:r>
    <w:r w:rsidRPr="0015081C">
      <w:rPr>
        <w:rStyle w:val="Sivunumero"/>
        <w:rFonts w:cs="Arial"/>
        <w:noProof w:val="0"/>
      </w:rPr>
      <w:fldChar w:fldCharType="separate"/>
    </w:r>
    <w:r w:rsidR="00634833">
      <w:rPr>
        <w:rStyle w:val="Sivunumero"/>
        <w:rFonts w:cs="Arial"/>
      </w:rPr>
      <w:t>1</w:t>
    </w:r>
    <w:r w:rsidRPr="0015081C">
      <w:rPr>
        <w:rStyle w:val="Sivunumero"/>
        <w:rFonts w:cs="Arial"/>
        <w:noProof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3" w:rsidRPr="008255ED" w:rsidRDefault="00274383">
    <w:pPr>
      <w:pStyle w:val="Hakemusyltunniste"/>
      <w:tabs>
        <w:tab w:val="right" w:pos="9356"/>
      </w:tabs>
      <w:rPr>
        <w:lang w:val="en-GB"/>
      </w:rPr>
    </w:pPr>
    <w:r w:rsidRPr="008255ED">
      <w:rPr>
        <w:lang w:val="en-GB"/>
      </w:rPr>
      <w:t xml:space="preserve">HAKIJAN PÄTEVYYDEN ALUSTAVA SELVITTÄMINEN </w:t>
    </w:r>
    <w:r w:rsidRPr="008255ED">
      <w:rPr>
        <w:lang w:val="en-GB"/>
      </w:rPr>
      <w:tab/>
    </w:r>
    <w:r w:rsidRPr="0015081C">
      <w:rPr>
        <w:rFonts w:cs="Arial"/>
        <w:lang w:val="en-GB"/>
      </w:rPr>
      <w:t xml:space="preserve">Liite 2 – </w:t>
    </w:r>
    <w:r w:rsidRPr="0015081C">
      <w:rPr>
        <w:rFonts w:cs="Arial"/>
        <w:i/>
        <w:lang w:val="en-GB"/>
      </w:rPr>
      <w:t>Appendix</w:t>
    </w:r>
    <w:r w:rsidRPr="0015081C">
      <w:rPr>
        <w:rFonts w:cs="Arial"/>
        <w:lang w:val="en-GB"/>
      </w:rPr>
      <w:t xml:space="preserve"> 2  </w:t>
    </w:r>
    <w:r w:rsidRPr="0015081C">
      <w:rPr>
        <w:rStyle w:val="Sivunumero"/>
        <w:rFonts w:cs="Arial"/>
        <w:noProof w:val="0"/>
      </w:rPr>
      <w:fldChar w:fldCharType="begin"/>
    </w:r>
    <w:r w:rsidRPr="00634833">
      <w:rPr>
        <w:rStyle w:val="Sivunumero"/>
        <w:rFonts w:cs="Arial"/>
        <w:noProof w:val="0"/>
        <w:lang w:val="en-US"/>
      </w:rPr>
      <w:instrText xml:space="preserve"> PAGE </w:instrText>
    </w:r>
    <w:r w:rsidRPr="0015081C">
      <w:rPr>
        <w:rStyle w:val="Sivunumero"/>
        <w:rFonts w:cs="Arial"/>
        <w:noProof w:val="0"/>
      </w:rPr>
      <w:fldChar w:fldCharType="separate"/>
    </w:r>
    <w:r w:rsidR="00634833">
      <w:rPr>
        <w:rStyle w:val="Sivunumero"/>
        <w:rFonts w:cs="Arial"/>
        <w:lang w:val="en-US"/>
      </w:rPr>
      <w:t>5</w:t>
    </w:r>
    <w:r w:rsidRPr="0015081C">
      <w:rPr>
        <w:rStyle w:val="Sivunumero"/>
        <w:rFonts w:cs="Arial"/>
        <w:noProof w:val="0"/>
      </w:rPr>
      <w:fldChar w:fldCharType="end"/>
    </w:r>
    <w:r w:rsidRPr="0015081C">
      <w:rPr>
        <w:rFonts w:cs="Arial"/>
        <w:lang w:val="en-GB"/>
      </w:rPr>
      <w:t>/</w:t>
    </w:r>
    <w:r w:rsidRPr="0015081C">
      <w:rPr>
        <w:rStyle w:val="Sivunumero"/>
        <w:rFonts w:cs="Arial"/>
        <w:noProof w:val="0"/>
      </w:rPr>
      <w:fldChar w:fldCharType="begin"/>
    </w:r>
    <w:r w:rsidRPr="00634833">
      <w:rPr>
        <w:rStyle w:val="Sivunumero"/>
        <w:rFonts w:cs="Arial"/>
        <w:noProof w:val="0"/>
        <w:lang w:val="en-US"/>
      </w:rPr>
      <w:instrText xml:space="preserve"> SECTIONPAGES  </w:instrText>
    </w:r>
    <w:r w:rsidRPr="0015081C">
      <w:rPr>
        <w:rStyle w:val="Sivunumero"/>
        <w:rFonts w:cs="Arial"/>
        <w:noProof w:val="0"/>
      </w:rPr>
      <w:fldChar w:fldCharType="separate"/>
    </w:r>
    <w:r w:rsidR="00634833">
      <w:rPr>
        <w:rStyle w:val="Sivunumero"/>
        <w:rFonts w:cs="Arial"/>
        <w:lang w:val="en-US"/>
      </w:rPr>
      <w:t>5</w:t>
    </w:r>
    <w:r w:rsidRPr="0015081C">
      <w:rPr>
        <w:rStyle w:val="Sivunumero"/>
        <w:rFonts w:cs="Arial"/>
        <w:noProof w:val="0"/>
      </w:rPr>
      <w:fldChar w:fldCharType="end"/>
    </w:r>
    <w:r w:rsidRPr="008255ED">
      <w:rPr>
        <w:lang w:val="en-GB"/>
      </w:rPr>
      <w:br/>
    </w:r>
    <w:r w:rsidRPr="008255ED">
      <w:rPr>
        <w:i/>
        <w:lang w:val="en-GB"/>
      </w:rPr>
      <w:t>INITIAL DESCRIPTION OF THE APPLICANT’S COMPETENCE</w:t>
    </w:r>
    <w:r w:rsidRPr="008255ED">
      <w:rPr>
        <w:lang w:val="en-GB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83" w:rsidRDefault="0027438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1A4"/>
    <w:multiLevelType w:val="singleLevel"/>
    <w:tmpl w:val="A9721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2775DBD"/>
    <w:multiLevelType w:val="singleLevel"/>
    <w:tmpl w:val="D00C1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7192BE1"/>
    <w:multiLevelType w:val="singleLevel"/>
    <w:tmpl w:val="07DCEAD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  <w:i w:val="0"/>
      </w:rPr>
    </w:lvl>
  </w:abstractNum>
  <w:abstractNum w:abstractNumId="3">
    <w:nsid w:val="306E32ED"/>
    <w:multiLevelType w:val="singleLevel"/>
    <w:tmpl w:val="E7646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210581D"/>
    <w:multiLevelType w:val="singleLevel"/>
    <w:tmpl w:val="3FA4EC9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3297C23"/>
    <w:multiLevelType w:val="singleLevel"/>
    <w:tmpl w:val="EE641B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</w:abstractNum>
  <w:abstractNum w:abstractNumId="6">
    <w:nsid w:val="417435C7"/>
    <w:multiLevelType w:val="singleLevel"/>
    <w:tmpl w:val="9A5E9DD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59B37A4F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59C523F7"/>
    <w:multiLevelType w:val="singleLevel"/>
    <w:tmpl w:val="E5487E5A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1CD3DE9"/>
    <w:multiLevelType w:val="singleLevel"/>
    <w:tmpl w:val="9074481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67587A8B"/>
    <w:multiLevelType w:val="singleLevel"/>
    <w:tmpl w:val="E7E03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77361540"/>
    <w:multiLevelType w:val="singleLevel"/>
    <w:tmpl w:val="DE0E8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h8rMruRrdYVOYQ4SdBAJRV8Vew=" w:salt="2+zruiGpR2Px+R7lDSPdm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ED"/>
    <w:rsid w:val="0000451C"/>
    <w:rsid w:val="00010CD0"/>
    <w:rsid w:val="00021092"/>
    <w:rsid w:val="00024485"/>
    <w:rsid w:val="0002529D"/>
    <w:rsid w:val="00026B89"/>
    <w:rsid w:val="0003352A"/>
    <w:rsid w:val="000473EC"/>
    <w:rsid w:val="00054795"/>
    <w:rsid w:val="00070237"/>
    <w:rsid w:val="00097F05"/>
    <w:rsid w:val="000B321D"/>
    <w:rsid w:val="000D5AF9"/>
    <w:rsid w:val="000E7C67"/>
    <w:rsid w:val="001119BF"/>
    <w:rsid w:val="0011291E"/>
    <w:rsid w:val="001176B8"/>
    <w:rsid w:val="00141EEC"/>
    <w:rsid w:val="00146E3C"/>
    <w:rsid w:val="0015081C"/>
    <w:rsid w:val="0015140B"/>
    <w:rsid w:val="00152246"/>
    <w:rsid w:val="001605A6"/>
    <w:rsid w:val="00184EF4"/>
    <w:rsid w:val="00195A17"/>
    <w:rsid w:val="00196359"/>
    <w:rsid w:val="001A3BC4"/>
    <w:rsid w:val="001B470A"/>
    <w:rsid w:val="001C653D"/>
    <w:rsid w:val="001D5302"/>
    <w:rsid w:val="001D6A30"/>
    <w:rsid w:val="001E46EF"/>
    <w:rsid w:val="0020581D"/>
    <w:rsid w:val="002233AD"/>
    <w:rsid w:val="00225F91"/>
    <w:rsid w:val="0022696B"/>
    <w:rsid w:val="00233D3B"/>
    <w:rsid w:val="00274383"/>
    <w:rsid w:val="00275CB0"/>
    <w:rsid w:val="00281325"/>
    <w:rsid w:val="00291B22"/>
    <w:rsid w:val="002A137E"/>
    <w:rsid w:val="002A52A8"/>
    <w:rsid w:val="002B46F5"/>
    <w:rsid w:val="002C49C9"/>
    <w:rsid w:val="00315932"/>
    <w:rsid w:val="00323172"/>
    <w:rsid w:val="00340065"/>
    <w:rsid w:val="0034087F"/>
    <w:rsid w:val="00371077"/>
    <w:rsid w:val="00375B4D"/>
    <w:rsid w:val="00384245"/>
    <w:rsid w:val="0039514E"/>
    <w:rsid w:val="003E6E76"/>
    <w:rsid w:val="003F16BC"/>
    <w:rsid w:val="003F3BEE"/>
    <w:rsid w:val="00411FBB"/>
    <w:rsid w:val="00422997"/>
    <w:rsid w:val="00424E90"/>
    <w:rsid w:val="00433B9F"/>
    <w:rsid w:val="0044488C"/>
    <w:rsid w:val="004D7003"/>
    <w:rsid w:val="004E5BA3"/>
    <w:rsid w:val="004E6185"/>
    <w:rsid w:val="00502A66"/>
    <w:rsid w:val="00504C46"/>
    <w:rsid w:val="0050748C"/>
    <w:rsid w:val="00527F2A"/>
    <w:rsid w:val="005872B7"/>
    <w:rsid w:val="005913B4"/>
    <w:rsid w:val="00591718"/>
    <w:rsid w:val="005A081E"/>
    <w:rsid w:val="005E04FC"/>
    <w:rsid w:val="005E1BE3"/>
    <w:rsid w:val="005E68E1"/>
    <w:rsid w:val="00634833"/>
    <w:rsid w:val="0064146D"/>
    <w:rsid w:val="00642D29"/>
    <w:rsid w:val="006475BB"/>
    <w:rsid w:val="00651F37"/>
    <w:rsid w:val="00676F34"/>
    <w:rsid w:val="006A019D"/>
    <w:rsid w:val="006A3A36"/>
    <w:rsid w:val="006B4C4A"/>
    <w:rsid w:val="006B740A"/>
    <w:rsid w:val="006D257B"/>
    <w:rsid w:val="0070611C"/>
    <w:rsid w:val="00731963"/>
    <w:rsid w:val="00737341"/>
    <w:rsid w:val="00745ECC"/>
    <w:rsid w:val="00750580"/>
    <w:rsid w:val="0075546E"/>
    <w:rsid w:val="00791763"/>
    <w:rsid w:val="007B1F03"/>
    <w:rsid w:val="007D0D7C"/>
    <w:rsid w:val="007D1898"/>
    <w:rsid w:val="007D5FEF"/>
    <w:rsid w:val="007E57D6"/>
    <w:rsid w:val="0080604A"/>
    <w:rsid w:val="00816B14"/>
    <w:rsid w:val="008255ED"/>
    <w:rsid w:val="008363AF"/>
    <w:rsid w:val="00844A89"/>
    <w:rsid w:val="008501EE"/>
    <w:rsid w:val="008510DA"/>
    <w:rsid w:val="00852802"/>
    <w:rsid w:val="008626EF"/>
    <w:rsid w:val="00865A01"/>
    <w:rsid w:val="00865E9C"/>
    <w:rsid w:val="008B5CE9"/>
    <w:rsid w:val="008C7F24"/>
    <w:rsid w:val="008E5C4C"/>
    <w:rsid w:val="0091329B"/>
    <w:rsid w:val="0092420A"/>
    <w:rsid w:val="0096242A"/>
    <w:rsid w:val="0098329D"/>
    <w:rsid w:val="0099295E"/>
    <w:rsid w:val="009B24AE"/>
    <w:rsid w:val="009C180B"/>
    <w:rsid w:val="009C5DB3"/>
    <w:rsid w:val="009D766A"/>
    <w:rsid w:val="009E26FB"/>
    <w:rsid w:val="009E30B0"/>
    <w:rsid w:val="009E4C99"/>
    <w:rsid w:val="009F196E"/>
    <w:rsid w:val="00A41D59"/>
    <w:rsid w:val="00A45A66"/>
    <w:rsid w:val="00A57018"/>
    <w:rsid w:val="00A57352"/>
    <w:rsid w:val="00A66862"/>
    <w:rsid w:val="00A673E1"/>
    <w:rsid w:val="00A802AC"/>
    <w:rsid w:val="00A857F0"/>
    <w:rsid w:val="00A94C6B"/>
    <w:rsid w:val="00AA105A"/>
    <w:rsid w:val="00AC0232"/>
    <w:rsid w:val="00AC6E3C"/>
    <w:rsid w:val="00AD6CB8"/>
    <w:rsid w:val="00AE584A"/>
    <w:rsid w:val="00B119DA"/>
    <w:rsid w:val="00B26008"/>
    <w:rsid w:val="00B322EC"/>
    <w:rsid w:val="00B34936"/>
    <w:rsid w:val="00B520F0"/>
    <w:rsid w:val="00B54B02"/>
    <w:rsid w:val="00B63A29"/>
    <w:rsid w:val="00B74579"/>
    <w:rsid w:val="00B92EF8"/>
    <w:rsid w:val="00B96361"/>
    <w:rsid w:val="00BD0BD8"/>
    <w:rsid w:val="00BF06A5"/>
    <w:rsid w:val="00C005F9"/>
    <w:rsid w:val="00C1199E"/>
    <w:rsid w:val="00C14256"/>
    <w:rsid w:val="00C1782C"/>
    <w:rsid w:val="00C3294F"/>
    <w:rsid w:val="00C35BBA"/>
    <w:rsid w:val="00C7593E"/>
    <w:rsid w:val="00CD3C5F"/>
    <w:rsid w:val="00CE4B8B"/>
    <w:rsid w:val="00CE6FA3"/>
    <w:rsid w:val="00D036E1"/>
    <w:rsid w:val="00D15BAB"/>
    <w:rsid w:val="00D21C3C"/>
    <w:rsid w:val="00D431B4"/>
    <w:rsid w:val="00D53929"/>
    <w:rsid w:val="00D856BC"/>
    <w:rsid w:val="00D90307"/>
    <w:rsid w:val="00DA4381"/>
    <w:rsid w:val="00DB5330"/>
    <w:rsid w:val="00DC5179"/>
    <w:rsid w:val="00DD1F35"/>
    <w:rsid w:val="00E009D0"/>
    <w:rsid w:val="00E01B4A"/>
    <w:rsid w:val="00E13053"/>
    <w:rsid w:val="00E4064E"/>
    <w:rsid w:val="00E65DBE"/>
    <w:rsid w:val="00E70534"/>
    <w:rsid w:val="00E85E2E"/>
    <w:rsid w:val="00EA45A2"/>
    <w:rsid w:val="00EB72CB"/>
    <w:rsid w:val="00EC6D55"/>
    <w:rsid w:val="00ED0393"/>
    <w:rsid w:val="00F07AF1"/>
    <w:rsid w:val="00F117F5"/>
    <w:rsid w:val="00F14F17"/>
    <w:rsid w:val="00F1531E"/>
    <w:rsid w:val="00F30BBC"/>
    <w:rsid w:val="00F879B8"/>
    <w:rsid w:val="00F959AD"/>
    <w:rsid w:val="00F967AA"/>
    <w:rsid w:val="00FA23BB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spacing w:before="60"/>
      <w:jc w:val="both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spacing w:before="60"/>
      <w:jc w:val="both"/>
      <w:outlineLvl w:val="5"/>
    </w:pPr>
    <w:rPr>
      <w:b/>
      <w:i/>
      <w:sz w:val="24"/>
    </w:rPr>
  </w:style>
  <w:style w:type="paragraph" w:styleId="Otsikko7">
    <w:name w:val="heading 7"/>
    <w:basedOn w:val="Normaali"/>
    <w:next w:val="Normaali"/>
    <w:qFormat/>
    <w:pPr>
      <w:keepNext/>
      <w:spacing w:before="60"/>
      <w:jc w:val="both"/>
      <w:outlineLvl w:val="6"/>
    </w:pPr>
    <w:rPr>
      <w:b/>
      <w:sz w:val="22"/>
    </w:rPr>
  </w:style>
  <w:style w:type="paragraph" w:styleId="Otsikko8">
    <w:name w:val="heading 8"/>
    <w:basedOn w:val="Normaali"/>
    <w:next w:val="Normaali"/>
    <w:qFormat/>
    <w:pPr>
      <w:keepNext/>
      <w:spacing w:before="60"/>
      <w:jc w:val="both"/>
      <w:outlineLvl w:val="7"/>
    </w:pPr>
    <w:rPr>
      <w:b/>
      <w:i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2">
    <w:name w:val="Body Text 2"/>
    <w:basedOn w:val="Normaali"/>
    <w:pPr>
      <w:spacing w:before="60"/>
    </w:pPr>
    <w:rPr>
      <w:sz w:val="24"/>
    </w:rPr>
  </w:style>
  <w:style w:type="paragraph" w:styleId="Leipteksti3">
    <w:name w:val="Body Text 3"/>
    <w:basedOn w:val="Normaali"/>
    <w:rPr>
      <w:sz w:val="22"/>
    </w:rPr>
  </w:style>
  <w:style w:type="paragraph" w:customStyle="1" w:styleId="Hakemusotsikko">
    <w:name w:val="Hakemus otsikko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link w:val="HakemusnormaaliChar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2">
    <w:name w:val="Hakemus taulukko2"/>
    <w:pPr>
      <w:spacing w:before="60"/>
    </w:pPr>
    <w:rPr>
      <w:rFonts w:ascii="Arial" w:hAnsi="Arial"/>
      <w:noProof/>
      <w:sz w:val="16"/>
    </w:rPr>
  </w:style>
  <w:style w:type="character" w:customStyle="1" w:styleId="HakemusnormaaliChar">
    <w:name w:val="Hakemus normaali Char"/>
    <w:link w:val="Hakemusnormaali"/>
    <w:rsid w:val="00CE6FA3"/>
    <w:rPr>
      <w:rFonts w:ascii="Arial" w:hAnsi="Arial"/>
      <w:lang w:val="en-GB" w:eastAsia="fi-FI" w:bidi="ar-SA"/>
    </w:rPr>
  </w:style>
  <w:style w:type="paragraph" w:customStyle="1" w:styleId="Hakemustaulukkootsikko">
    <w:name w:val="Hakemus taulukko otsikko"/>
    <w:pPr>
      <w:spacing w:before="40"/>
    </w:pPr>
    <w:rPr>
      <w:rFonts w:ascii="Arial" w:hAnsi="Arial"/>
      <w:noProof/>
      <w:sz w:val="14"/>
    </w:rPr>
  </w:style>
  <w:style w:type="paragraph" w:customStyle="1" w:styleId="Hakemusalatunniste">
    <w:name w:val="Hakemus alatunniste"/>
    <w:pPr>
      <w:spacing w:before="60"/>
      <w:ind w:right="141"/>
    </w:pPr>
    <w:rPr>
      <w:rFonts w:ascii="Arial" w:hAnsi="Arial"/>
      <w:noProof/>
      <w:sz w:val="16"/>
    </w:rPr>
  </w:style>
  <w:style w:type="paragraph" w:customStyle="1" w:styleId="Hakemusyltunniste">
    <w:name w:val="Hakemus ylätunniste"/>
    <w:pPr>
      <w:spacing w:before="60"/>
      <w:ind w:right="141"/>
    </w:pPr>
    <w:rPr>
      <w:rFonts w:ascii="Arial" w:hAnsi="Arial"/>
      <w:noProof/>
    </w:rPr>
  </w:style>
  <w:style w:type="paragraph" w:styleId="Seliteteksti">
    <w:name w:val="Balloon Text"/>
    <w:basedOn w:val="Normaali"/>
    <w:semiHidden/>
    <w:rsid w:val="009C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spacing w:before="60"/>
      <w:jc w:val="both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pPr>
      <w:keepNext/>
      <w:spacing w:before="60"/>
      <w:jc w:val="both"/>
      <w:outlineLvl w:val="5"/>
    </w:pPr>
    <w:rPr>
      <w:b/>
      <w:i/>
      <w:sz w:val="24"/>
    </w:rPr>
  </w:style>
  <w:style w:type="paragraph" w:styleId="Otsikko7">
    <w:name w:val="heading 7"/>
    <w:basedOn w:val="Normaali"/>
    <w:next w:val="Normaali"/>
    <w:qFormat/>
    <w:pPr>
      <w:keepNext/>
      <w:spacing w:before="60"/>
      <w:jc w:val="both"/>
      <w:outlineLvl w:val="6"/>
    </w:pPr>
    <w:rPr>
      <w:b/>
      <w:sz w:val="22"/>
    </w:rPr>
  </w:style>
  <w:style w:type="paragraph" w:styleId="Otsikko8">
    <w:name w:val="heading 8"/>
    <w:basedOn w:val="Normaali"/>
    <w:next w:val="Normaali"/>
    <w:qFormat/>
    <w:pPr>
      <w:keepNext/>
      <w:spacing w:before="60"/>
      <w:jc w:val="both"/>
      <w:outlineLvl w:val="7"/>
    </w:pPr>
    <w:rPr>
      <w:b/>
      <w:i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">
    <w:name w:val="List"/>
    <w:basedOn w:val="Normaali"/>
    <w:pPr>
      <w:ind w:left="283" w:hanging="283"/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Otsikko">
    <w:name w:val="Title"/>
    <w:basedOn w:val="Normaali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pPr>
      <w:spacing w:after="1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2">
    <w:name w:val="Body Text 2"/>
    <w:basedOn w:val="Normaali"/>
    <w:pPr>
      <w:spacing w:before="60"/>
    </w:pPr>
    <w:rPr>
      <w:sz w:val="24"/>
    </w:rPr>
  </w:style>
  <w:style w:type="paragraph" w:styleId="Leipteksti3">
    <w:name w:val="Body Text 3"/>
    <w:basedOn w:val="Normaali"/>
    <w:rPr>
      <w:sz w:val="22"/>
    </w:rPr>
  </w:style>
  <w:style w:type="paragraph" w:customStyle="1" w:styleId="Hakemusotsikko">
    <w:name w:val="Hakemus otsikko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link w:val="HakemusnormaaliChar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2">
    <w:name w:val="Hakemus taulukko2"/>
    <w:pPr>
      <w:spacing w:before="60"/>
    </w:pPr>
    <w:rPr>
      <w:rFonts w:ascii="Arial" w:hAnsi="Arial"/>
      <w:noProof/>
      <w:sz w:val="16"/>
    </w:rPr>
  </w:style>
  <w:style w:type="character" w:customStyle="1" w:styleId="HakemusnormaaliChar">
    <w:name w:val="Hakemus normaali Char"/>
    <w:link w:val="Hakemusnormaali"/>
    <w:rsid w:val="00CE6FA3"/>
    <w:rPr>
      <w:rFonts w:ascii="Arial" w:hAnsi="Arial"/>
      <w:lang w:val="en-GB" w:eastAsia="fi-FI" w:bidi="ar-SA"/>
    </w:rPr>
  </w:style>
  <w:style w:type="paragraph" w:customStyle="1" w:styleId="Hakemustaulukkootsikko">
    <w:name w:val="Hakemus taulukko otsikko"/>
    <w:pPr>
      <w:spacing w:before="40"/>
    </w:pPr>
    <w:rPr>
      <w:rFonts w:ascii="Arial" w:hAnsi="Arial"/>
      <w:noProof/>
      <w:sz w:val="14"/>
    </w:rPr>
  </w:style>
  <w:style w:type="paragraph" w:customStyle="1" w:styleId="Hakemusalatunniste">
    <w:name w:val="Hakemus alatunniste"/>
    <w:pPr>
      <w:spacing w:before="60"/>
      <w:ind w:right="141"/>
    </w:pPr>
    <w:rPr>
      <w:rFonts w:ascii="Arial" w:hAnsi="Arial"/>
      <w:noProof/>
      <w:sz w:val="16"/>
    </w:rPr>
  </w:style>
  <w:style w:type="paragraph" w:customStyle="1" w:styleId="Hakemusyltunniste">
    <w:name w:val="Hakemus ylätunniste"/>
    <w:pPr>
      <w:spacing w:before="60"/>
      <w:ind w:right="141"/>
    </w:pPr>
    <w:rPr>
      <w:rFonts w:ascii="Arial" w:hAnsi="Arial"/>
      <w:noProof/>
    </w:rPr>
  </w:style>
  <w:style w:type="paragraph" w:styleId="Seliteteksti">
    <w:name w:val="Balloon Text"/>
    <w:basedOn w:val="Normaali"/>
    <w:semiHidden/>
    <w:rsid w:val="009C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akkreditointihakemus%2015189uudempi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8C30D6-8AF0-4FB1-AD0E-7725672B49E0}"/>
</file>

<file path=customXml/itemProps2.xml><?xml version="1.0" encoding="utf-8"?>
<ds:datastoreItem xmlns:ds="http://schemas.openxmlformats.org/officeDocument/2006/customXml" ds:itemID="{732FF98F-301D-4182-9FFF-0D412BB3CDF5}"/>
</file>

<file path=customXml/itemProps3.xml><?xml version="1.0" encoding="utf-8"?>
<ds:datastoreItem xmlns:ds="http://schemas.openxmlformats.org/officeDocument/2006/customXml" ds:itemID="{BCF591EE-53F3-45B9-B5D9-1EF595B062DF}"/>
</file>

<file path=docProps/app.xml><?xml version="1.0" encoding="utf-8"?>
<Properties xmlns="http://schemas.openxmlformats.org/officeDocument/2006/extended-properties" xmlns:vt="http://schemas.openxmlformats.org/officeDocument/2006/docPropsVTypes">
  <Template>akkreditointihakemus 15189uudempi2.dot</Template>
  <TotalTime>2</TotalTime>
  <Pages>7</Pages>
  <Words>2236</Words>
  <Characters>18112</Characters>
  <Application>Microsoft Office Word</Application>
  <DocSecurity>0</DocSecurity>
  <Lines>150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Hakemusliite_T</vt:lpstr>
    </vt:vector>
  </TitlesOfParts>
  <Company>Tukes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Hakemusliite_T</dc:title>
  <dc:creator>Finnish Accreditation Service - FINAS</dc:creator>
  <cp:lastModifiedBy>Mari Karvonen</cp:lastModifiedBy>
  <cp:revision>3</cp:revision>
  <cp:lastPrinted>2007-10-10T07:47:00Z</cp:lastPrinted>
  <dcterms:created xsi:type="dcterms:W3CDTF">2016-06-20T13:52:00Z</dcterms:created>
  <dcterms:modified xsi:type="dcterms:W3CDTF">2016-06-20T14:16:00Z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